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29F3E4F4" w:rsidR="00A9204E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D00BE8" w:rsidRPr="00D00BE8">
        <w:rPr>
          <w:rFonts w:ascii="Arial" w:hAnsi="Arial" w:cs="Arial"/>
          <w:b/>
          <w:bCs/>
          <w:i/>
          <w:iCs/>
          <w:sz w:val="24"/>
          <w:szCs w:val="24"/>
        </w:rPr>
        <w:t>Gain Insight into Marketing Effectiveness with Campaign Analytics</w:t>
      </w:r>
    </w:p>
    <w:p w14:paraId="40A2827F" w14:textId="77777777" w:rsidR="00234B6E" w:rsidRPr="008770E0" w:rsidRDefault="00234B6E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2070C40" w14:textId="77777777" w:rsidR="0029326F" w:rsidRPr="00D00BE8" w:rsidRDefault="0029326F" w:rsidP="00D00BE8">
      <w:pPr>
        <w:rPr>
          <w:rFonts w:ascii="Arial" w:hAnsi="Arial" w:cs="Arial"/>
          <w:b/>
          <w:bCs/>
          <w:sz w:val="24"/>
          <w:szCs w:val="24"/>
        </w:rPr>
      </w:pPr>
      <w:r w:rsidRPr="00D00BE8">
        <w:rPr>
          <w:rFonts w:ascii="Arial" w:hAnsi="Arial" w:cs="Arial"/>
          <w:b/>
          <w:bCs/>
          <w:sz w:val="24"/>
          <w:szCs w:val="24"/>
        </w:rPr>
        <w:t>Track Performance with Campaign Analytics</w:t>
      </w:r>
    </w:p>
    <w:p w14:paraId="436DD196" w14:textId="77777777" w:rsidR="0029326F" w:rsidRPr="00D00BE8" w:rsidRDefault="0029326F" w:rsidP="00D00BE8">
      <w:pPr>
        <w:rPr>
          <w:rFonts w:ascii="Arial" w:hAnsi="Arial" w:cs="Arial"/>
          <w:sz w:val="24"/>
          <w:szCs w:val="24"/>
        </w:rPr>
      </w:pPr>
      <w:r w:rsidRPr="00D00BE8">
        <w:rPr>
          <w:rFonts w:ascii="Arial" w:hAnsi="Arial" w:cs="Arial"/>
          <w:sz w:val="24"/>
          <w:szCs w:val="24"/>
        </w:rPr>
        <w:t xml:space="preserve">Plan and launch your marketing campaigns with </w:t>
      </w:r>
      <w:proofErr w:type="spellStart"/>
      <w:r w:rsidRPr="00D00BE8">
        <w:rPr>
          <w:rFonts w:ascii="Arial" w:hAnsi="Arial" w:cs="Arial"/>
          <w:sz w:val="24"/>
          <w:szCs w:val="24"/>
        </w:rPr>
        <w:t>eMoney's</w:t>
      </w:r>
      <w:proofErr w:type="spellEnd"/>
      <w:r w:rsidRPr="00D00BE8">
        <w:rPr>
          <w:rFonts w:ascii="Arial" w:hAnsi="Arial" w:cs="Arial"/>
          <w:sz w:val="24"/>
          <w:szCs w:val="24"/>
        </w:rPr>
        <w:t xml:space="preserve"> automated campaigns so that you can </w:t>
      </w:r>
      <w:proofErr w:type="gramStart"/>
      <w:r w:rsidRPr="00D00BE8">
        <w:rPr>
          <w:rFonts w:ascii="Arial" w:hAnsi="Arial" w:cs="Arial"/>
          <w:sz w:val="24"/>
          <w:szCs w:val="24"/>
        </w:rPr>
        <w:t>generate</w:t>
      </w:r>
      <w:proofErr w:type="gramEnd"/>
      <w:r w:rsidRPr="00D00BE8">
        <w:rPr>
          <w:rFonts w:ascii="Arial" w:hAnsi="Arial" w:cs="Arial"/>
          <w:sz w:val="24"/>
          <w:szCs w:val="24"/>
        </w:rPr>
        <w:t xml:space="preserve"> and nurture leads through digital channels. Understanding what's working and what's </w:t>
      </w:r>
      <w:proofErr w:type="gramStart"/>
      <w:r w:rsidRPr="00D00BE8">
        <w:rPr>
          <w:rFonts w:ascii="Arial" w:hAnsi="Arial" w:cs="Arial"/>
          <w:sz w:val="24"/>
          <w:szCs w:val="24"/>
        </w:rPr>
        <w:t>not can</w:t>
      </w:r>
      <w:proofErr w:type="gramEnd"/>
      <w:r w:rsidRPr="00D00BE8">
        <w:rPr>
          <w:rFonts w:ascii="Arial" w:hAnsi="Arial" w:cs="Arial"/>
          <w:sz w:val="24"/>
          <w:szCs w:val="24"/>
        </w:rPr>
        <w:t xml:space="preserve"> help guide future efforts.</w:t>
      </w:r>
    </w:p>
    <w:p w14:paraId="670E3544" w14:textId="77777777" w:rsidR="0029326F" w:rsidRPr="00D00BE8" w:rsidRDefault="0029326F" w:rsidP="00D00BE8">
      <w:pPr>
        <w:rPr>
          <w:rFonts w:ascii="Arial" w:hAnsi="Arial" w:cs="Arial"/>
          <w:sz w:val="24"/>
          <w:szCs w:val="24"/>
        </w:rPr>
      </w:pPr>
    </w:p>
    <w:p w14:paraId="271E6060" w14:textId="77777777" w:rsidR="0029326F" w:rsidRPr="00D00BE8" w:rsidRDefault="0029326F" w:rsidP="00D00BE8">
      <w:pPr>
        <w:rPr>
          <w:rFonts w:ascii="Arial" w:hAnsi="Arial" w:cs="Arial"/>
          <w:sz w:val="24"/>
          <w:szCs w:val="24"/>
        </w:rPr>
      </w:pPr>
      <w:proofErr w:type="spellStart"/>
      <w:r w:rsidRPr="00D00BE8">
        <w:rPr>
          <w:rFonts w:ascii="Arial" w:hAnsi="Arial" w:cs="Arial"/>
          <w:sz w:val="24"/>
          <w:szCs w:val="24"/>
        </w:rPr>
        <w:t>eMoney's</w:t>
      </w:r>
      <w:proofErr w:type="spellEnd"/>
      <w:r w:rsidRPr="00D00BE8">
        <w:rPr>
          <w:rFonts w:ascii="Arial" w:hAnsi="Arial" w:cs="Arial"/>
          <w:sz w:val="24"/>
          <w:szCs w:val="24"/>
        </w:rPr>
        <w:t xml:space="preserve"> Campaign Analytics gives you an in-depth view into your campaign's reach and engagement through:</w:t>
      </w:r>
    </w:p>
    <w:p w14:paraId="53640137" w14:textId="77777777" w:rsidR="0029326F" w:rsidRPr="00D00BE8" w:rsidRDefault="0029326F" w:rsidP="0029326F">
      <w:pPr>
        <w:jc w:val="center"/>
        <w:rPr>
          <w:rFonts w:ascii="Arial" w:hAnsi="Arial" w:cs="Arial"/>
          <w:sz w:val="24"/>
          <w:szCs w:val="24"/>
        </w:rPr>
      </w:pPr>
      <w:r w:rsidRPr="00D00BE8">
        <w:rPr>
          <w:rFonts w:ascii="Arial" w:hAnsi="Arial" w:cs="Arial"/>
          <w:sz w:val="24"/>
          <w:szCs w:val="24"/>
        </w:rPr>
        <w:t xml:space="preserve">  </w:t>
      </w:r>
    </w:p>
    <w:p w14:paraId="213965B0" w14:textId="35B47584" w:rsidR="0029326F" w:rsidRPr="00D00BE8" w:rsidRDefault="0029326F" w:rsidP="00D00BE8">
      <w:pPr>
        <w:rPr>
          <w:rFonts w:ascii="Arial" w:hAnsi="Arial" w:cs="Arial"/>
          <w:b/>
          <w:bCs/>
          <w:sz w:val="24"/>
          <w:szCs w:val="24"/>
        </w:rPr>
      </w:pPr>
      <w:r w:rsidRPr="00D00BE8">
        <w:rPr>
          <w:rFonts w:ascii="Arial" w:hAnsi="Arial" w:cs="Arial"/>
          <w:b/>
          <w:bCs/>
          <w:sz w:val="24"/>
          <w:szCs w:val="24"/>
        </w:rPr>
        <w:t>Top Performing Campaigns:</w:t>
      </w:r>
    </w:p>
    <w:p w14:paraId="31FEC8C3" w14:textId="77777777" w:rsidR="0029326F" w:rsidRPr="00D00BE8" w:rsidRDefault="0029326F" w:rsidP="00D00BE8">
      <w:pPr>
        <w:rPr>
          <w:rFonts w:ascii="Arial" w:hAnsi="Arial" w:cs="Arial"/>
          <w:sz w:val="24"/>
          <w:szCs w:val="24"/>
        </w:rPr>
      </w:pPr>
      <w:r w:rsidRPr="00D00BE8">
        <w:rPr>
          <w:rFonts w:ascii="Arial" w:hAnsi="Arial" w:cs="Arial"/>
          <w:sz w:val="24"/>
          <w:szCs w:val="24"/>
        </w:rPr>
        <w:t>Gain insight into your top three Campaigns. See which of your campaigns are getting the most landing page visits and the conversion of Leads &amp; Opportunities.</w:t>
      </w:r>
    </w:p>
    <w:p w14:paraId="1668A0AE" w14:textId="77777777" w:rsidR="0029326F" w:rsidRPr="00D00BE8" w:rsidRDefault="0029326F" w:rsidP="00D00BE8">
      <w:pPr>
        <w:rPr>
          <w:rFonts w:ascii="Arial" w:hAnsi="Arial" w:cs="Arial"/>
          <w:sz w:val="24"/>
          <w:szCs w:val="24"/>
        </w:rPr>
      </w:pPr>
      <w:r w:rsidRPr="00D00BE8">
        <w:rPr>
          <w:rFonts w:ascii="Arial" w:hAnsi="Arial" w:cs="Arial"/>
          <w:sz w:val="24"/>
          <w:szCs w:val="24"/>
        </w:rPr>
        <w:t xml:space="preserve">  </w:t>
      </w:r>
    </w:p>
    <w:p w14:paraId="46E903C2" w14:textId="77777777" w:rsidR="0029326F" w:rsidRPr="00D00BE8" w:rsidRDefault="0029326F" w:rsidP="00D00BE8">
      <w:pPr>
        <w:rPr>
          <w:rFonts w:ascii="Arial" w:hAnsi="Arial" w:cs="Arial"/>
          <w:b/>
          <w:bCs/>
          <w:sz w:val="24"/>
          <w:szCs w:val="24"/>
        </w:rPr>
      </w:pPr>
      <w:r w:rsidRPr="00D00BE8">
        <w:rPr>
          <w:rFonts w:ascii="Arial" w:hAnsi="Arial" w:cs="Arial"/>
          <w:b/>
          <w:bCs/>
          <w:sz w:val="24"/>
          <w:szCs w:val="24"/>
        </w:rPr>
        <w:t>Landing Page and Email Engagement:</w:t>
      </w:r>
    </w:p>
    <w:p w14:paraId="74420D6E" w14:textId="670D0BB6" w:rsidR="0029326F" w:rsidRDefault="0029326F" w:rsidP="00D00BE8">
      <w:pPr>
        <w:rPr>
          <w:rFonts w:ascii="Arial" w:hAnsi="Arial" w:cs="Arial"/>
          <w:sz w:val="24"/>
          <w:szCs w:val="24"/>
        </w:rPr>
      </w:pPr>
      <w:r w:rsidRPr="00D00BE8">
        <w:rPr>
          <w:rFonts w:ascii="Arial" w:hAnsi="Arial" w:cs="Arial"/>
          <w:sz w:val="24"/>
          <w:szCs w:val="24"/>
        </w:rPr>
        <w:t>Know who received, opened, and clicked through the campaign emails and get a detailed look at the number of landing page views plus conversions.</w:t>
      </w:r>
    </w:p>
    <w:p w14:paraId="7A873F3F" w14:textId="77777777" w:rsidR="00D00BE8" w:rsidRPr="00D00BE8" w:rsidRDefault="00D00BE8" w:rsidP="00D00BE8">
      <w:pPr>
        <w:rPr>
          <w:rFonts w:ascii="Arial" w:hAnsi="Arial" w:cs="Arial"/>
          <w:sz w:val="24"/>
          <w:szCs w:val="24"/>
        </w:rPr>
      </w:pPr>
    </w:p>
    <w:p w14:paraId="250A1AA4" w14:textId="65B3377A" w:rsidR="0029326F" w:rsidRDefault="0029326F" w:rsidP="00D00BE8">
      <w:pPr>
        <w:rPr>
          <w:rFonts w:ascii="Arial" w:hAnsi="Arial" w:cs="Arial"/>
          <w:sz w:val="24"/>
          <w:szCs w:val="24"/>
        </w:rPr>
      </w:pPr>
      <w:r w:rsidRPr="00D00BE8">
        <w:rPr>
          <w:rFonts w:ascii="Arial" w:hAnsi="Arial" w:cs="Arial"/>
          <w:sz w:val="24"/>
          <w:szCs w:val="24"/>
        </w:rPr>
        <w:t>See how Campaign Analytics can optimize your digital marketing efforts.</w:t>
      </w:r>
    </w:p>
    <w:p w14:paraId="27644300" w14:textId="77777777" w:rsidR="00D00BE8" w:rsidRPr="00D00BE8" w:rsidRDefault="00D00BE8" w:rsidP="00D00BE8">
      <w:pPr>
        <w:rPr>
          <w:rFonts w:ascii="Arial" w:hAnsi="Arial" w:cs="Arial"/>
          <w:sz w:val="24"/>
          <w:szCs w:val="24"/>
        </w:rPr>
      </w:pPr>
    </w:p>
    <w:p w14:paraId="31469788" w14:textId="77777777" w:rsidR="0029326F" w:rsidRPr="00D00BE8" w:rsidRDefault="0029326F" w:rsidP="0029326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00BE8">
        <w:rPr>
          <w:rFonts w:ascii="Arial" w:hAnsi="Arial" w:cs="Arial"/>
          <w:b/>
          <w:bCs/>
          <w:sz w:val="24"/>
          <w:szCs w:val="24"/>
        </w:rPr>
        <w:t>Request a demo today.</w:t>
      </w:r>
    </w:p>
    <w:p w14:paraId="5435F983" w14:textId="7312BF6C" w:rsidR="00187D73" w:rsidRPr="00187D73" w:rsidRDefault="00187D73" w:rsidP="0029326F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187D73">
        <w:rPr>
          <w:rFonts w:ascii="Arial" w:hAnsi="Arial" w:cs="Arial"/>
          <w:color w:val="ED7D31" w:themeColor="accent2"/>
          <w:sz w:val="24"/>
          <w:szCs w:val="24"/>
        </w:rPr>
        <w:t>eMoney Note: eMoney Marketing demo page</w:t>
      </w:r>
    </w:p>
    <w:sectPr w:rsidR="00187D73" w:rsidRPr="00187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03A24"/>
    <w:multiLevelType w:val="hybridMultilevel"/>
    <w:tmpl w:val="8B2ED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8C34F65"/>
    <w:multiLevelType w:val="hybridMultilevel"/>
    <w:tmpl w:val="32C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EA70056"/>
    <w:multiLevelType w:val="hybridMultilevel"/>
    <w:tmpl w:val="0F62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5959"/>
    <w:multiLevelType w:val="hybridMultilevel"/>
    <w:tmpl w:val="0C9E6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5"/>
  </w:num>
  <w:num w:numId="5">
    <w:abstractNumId w:val="14"/>
  </w:num>
  <w:num w:numId="6">
    <w:abstractNumId w:val="18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2"/>
  </w:num>
  <w:num w:numId="21">
    <w:abstractNumId w:val="19"/>
  </w:num>
  <w:num w:numId="22">
    <w:abstractNumId w:val="11"/>
  </w:num>
  <w:num w:numId="23">
    <w:abstractNumId w:val="26"/>
  </w:num>
  <w:num w:numId="24">
    <w:abstractNumId w:val="17"/>
  </w:num>
  <w:num w:numId="25">
    <w:abstractNumId w:val="24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187D73"/>
    <w:rsid w:val="001E5EFA"/>
    <w:rsid w:val="00234B6E"/>
    <w:rsid w:val="0029326F"/>
    <w:rsid w:val="00397203"/>
    <w:rsid w:val="003E2F9F"/>
    <w:rsid w:val="005821C3"/>
    <w:rsid w:val="00645252"/>
    <w:rsid w:val="006D3D74"/>
    <w:rsid w:val="0083569A"/>
    <w:rsid w:val="008770E0"/>
    <w:rsid w:val="00A9204E"/>
    <w:rsid w:val="00B12A51"/>
    <w:rsid w:val="00B724DE"/>
    <w:rsid w:val="00CB65D9"/>
    <w:rsid w:val="00D00BE8"/>
    <w:rsid w:val="00E41EB2"/>
    <w:rsid w:val="00F0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12A5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E2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3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2</cp:revision>
  <dcterms:created xsi:type="dcterms:W3CDTF">2020-11-16T16:11:00Z</dcterms:created>
  <dcterms:modified xsi:type="dcterms:W3CDTF">2020-11-16T16:11:00Z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