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F55777E" w14:textId="6A9F6715" w:rsidR="006C434A" w:rsidRPr="0080254B" w:rsidRDefault="006C434A" w:rsidP="006C434A">
      <w:pPr>
        <w:shd w:val="clear" w:color="auto" w:fill="FFFFFF"/>
        <w:spacing w:after="0" w:line="360" w:lineRule="atLeast"/>
        <w:rPr>
          <w:rFonts w:ascii="Arial" w:eastAsia="Times New Roman" w:hAnsi="Arial" w:cs="Arial"/>
          <w:b/>
          <w:bCs/>
          <w:i/>
          <w:iCs/>
          <w:color w:val="000000"/>
          <w:sz w:val="24"/>
          <w:szCs w:val="24"/>
        </w:rPr>
      </w:pPr>
      <w:r w:rsidRPr="0080254B">
        <w:rPr>
          <w:rFonts w:ascii="Arial" w:eastAsia="Times New Roman" w:hAnsi="Arial" w:cs="Arial"/>
          <w:b/>
          <w:bCs/>
          <w:i/>
          <w:iCs/>
          <w:color w:val="000000"/>
          <w:sz w:val="24"/>
          <w:szCs w:val="24"/>
        </w:rPr>
        <w:t xml:space="preserve">Subject Line: </w:t>
      </w:r>
      <w:r w:rsidR="0080254B" w:rsidRPr="0080254B">
        <w:rPr>
          <w:rFonts w:ascii="Arial" w:eastAsia="Times New Roman" w:hAnsi="Arial" w:cs="Arial"/>
          <w:b/>
          <w:bCs/>
          <w:i/>
          <w:iCs/>
          <w:color w:val="000000"/>
          <w:sz w:val="24"/>
          <w:szCs w:val="24"/>
        </w:rPr>
        <w:t>Welcome to Your New Technology</w:t>
      </w:r>
    </w:p>
    <w:p w14:paraId="48EAB8B7" w14:textId="7D8E18AC" w:rsidR="006C434A" w:rsidRPr="006C434A" w:rsidRDefault="006C434A" w:rsidP="006C434A">
      <w:pPr>
        <w:shd w:val="clear" w:color="auto" w:fill="FFFFFF"/>
        <w:spacing w:after="0" w:line="360" w:lineRule="atLeast"/>
        <w:rPr>
          <w:rFonts w:ascii="Arial" w:eastAsia="Times New Roman" w:hAnsi="Arial" w:cs="Arial"/>
          <w:color w:val="000000"/>
          <w:sz w:val="18"/>
          <w:szCs w:val="18"/>
        </w:rPr>
      </w:pPr>
      <w:r w:rsidRPr="006C434A">
        <w:rPr>
          <w:rFonts w:ascii="Arial" w:eastAsia="Times New Roman" w:hAnsi="Arial" w:cs="Arial"/>
          <w:color w:val="000000"/>
          <w:sz w:val="24"/>
          <w:szCs w:val="24"/>
        </w:rPr>
        <w:t xml:space="preserve">Dear </w:t>
      </w:r>
      <w:r w:rsidRPr="006C434A">
        <w:rPr>
          <w:rFonts w:ascii="Arial" w:eastAsia="Times New Roman" w:hAnsi="Arial" w:cs="Arial"/>
          <w:color w:val="00AAE7"/>
          <w:sz w:val="24"/>
          <w:szCs w:val="24"/>
        </w:rPr>
        <w:t>[Client's Name]</w:t>
      </w:r>
      <w:r w:rsidRPr="006C434A">
        <w:rPr>
          <w:rFonts w:ascii="Arial" w:eastAsia="Times New Roman" w:hAnsi="Arial" w:cs="Arial"/>
          <w:color w:val="000000"/>
          <w:sz w:val="24"/>
          <w:szCs w:val="24"/>
        </w:rPr>
        <w:t>,</w:t>
      </w:r>
    </w:p>
    <w:p w14:paraId="6FBD3133" w14:textId="77777777" w:rsidR="006C434A" w:rsidRPr="006C434A" w:rsidRDefault="006C434A" w:rsidP="006C434A">
      <w:pPr>
        <w:shd w:val="clear" w:color="auto" w:fill="FFFFFF"/>
        <w:spacing w:after="0" w:line="270" w:lineRule="atLeast"/>
        <w:rPr>
          <w:rFonts w:ascii="Arial" w:eastAsia="Times New Roman" w:hAnsi="Arial" w:cs="Arial"/>
          <w:color w:val="000000"/>
          <w:sz w:val="18"/>
          <w:szCs w:val="18"/>
        </w:rPr>
      </w:pPr>
    </w:p>
    <w:p w14:paraId="481560DF" w14:textId="77777777" w:rsidR="006C434A" w:rsidRPr="006C434A" w:rsidRDefault="006C434A" w:rsidP="006C434A">
      <w:pPr>
        <w:shd w:val="clear" w:color="auto" w:fill="FFFFFF"/>
        <w:spacing w:after="0" w:line="270" w:lineRule="atLeast"/>
        <w:rPr>
          <w:rFonts w:ascii="Arial" w:eastAsia="Times New Roman" w:hAnsi="Arial" w:cs="Arial"/>
          <w:color w:val="000000"/>
          <w:sz w:val="18"/>
          <w:szCs w:val="18"/>
        </w:rPr>
      </w:pPr>
    </w:p>
    <w:p w14:paraId="773221DA" w14:textId="77777777" w:rsidR="006C434A" w:rsidRPr="006C434A" w:rsidRDefault="006C434A" w:rsidP="006C434A">
      <w:pPr>
        <w:shd w:val="clear" w:color="auto" w:fill="FFFFFF"/>
        <w:spacing w:after="0" w:line="360" w:lineRule="atLeast"/>
        <w:rPr>
          <w:rFonts w:ascii="Arial" w:eastAsia="Times New Roman" w:hAnsi="Arial" w:cs="Arial"/>
          <w:color w:val="000000"/>
          <w:sz w:val="18"/>
          <w:szCs w:val="18"/>
        </w:rPr>
      </w:pPr>
      <w:r w:rsidRPr="006C434A">
        <w:rPr>
          <w:rFonts w:ascii="Arial" w:eastAsia="Times New Roman" w:hAnsi="Arial" w:cs="Arial"/>
          <w:color w:val="000000"/>
          <w:sz w:val="24"/>
          <w:szCs w:val="24"/>
        </w:rPr>
        <w:t xml:space="preserve">We take pride in the depth of our relationships with clients. From our newest clients to those who have been with us for years, we strive to be active participants in your financial lives.  And </w:t>
      </w:r>
      <w:proofErr w:type="gramStart"/>
      <w:r w:rsidRPr="006C434A">
        <w:rPr>
          <w:rFonts w:ascii="Arial" w:eastAsia="Times New Roman" w:hAnsi="Arial" w:cs="Arial"/>
          <w:color w:val="000000"/>
          <w:sz w:val="24"/>
          <w:szCs w:val="24"/>
        </w:rPr>
        <w:t>it’s</w:t>
      </w:r>
      <w:proofErr w:type="gramEnd"/>
      <w:r w:rsidRPr="006C434A">
        <w:rPr>
          <w:rFonts w:ascii="Arial" w:eastAsia="Times New Roman" w:hAnsi="Arial" w:cs="Arial"/>
          <w:color w:val="000000"/>
          <w:sz w:val="24"/>
          <w:szCs w:val="24"/>
        </w:rPr>
        <w:t xml:space="preserve"> for this reason we’re excited to introduce our new technology platform.</w:t>
      </w:r>
    </w:p>
    <w:p w14:paraId="5949960A" w14:textId="77777777" w:rsidR="006C434A" w:rsidRPr="006C434A" w:rsidRDefault="006C434A" w:rsidP="006C434A">
      <w:pPr>
        <w:shd w:val="clear" w:color="auto" w:fill="FFFFFF"/>
        <w:spacing w:after="0" w:line="270" w:lineRule="atLeast"/>
        <w:rPr>
          <w:rFonts w:ascii="Arial" w:eastAsia="Times New Roman" w:hAnsi="Arial" w:cs="Arial"/>
          <w:color w:val="000000"/>
          <w:sz w:val="18"/>
          <w:szCs w:val="18"/>
        </w:rPr>
      </w:pPr>
    </w:p>
    <w:p w14:paraId="770DE28F" w14:textId="77777777" w:rsidR="006C434A" w:rsidRPr="006C434A" w:rsidRDefault="006C434A" w:rsidP="006C434A">
      <w:pPr>
        <w:shd w:val="clear" w:color="auto" w:fill="FFFFFF"/>
        <w:spacing w:after="0" w:line="270" w:lineRule="atLeast"/>
        <w:rPr>
          <w:rFonts w:ascii="Arial" w:eastAsia="Times New Roman" w:hAnsi="Arial" w:cs="Arial"/>
          <w:color w:val="000000"/>
          <w:sz w:val="18"/>
          <w:szCs w:val="18"/>
        </w:rPr>
      </w:pPr>
    </w:p>
    <w:p w14:paraId="6AB97B7D" w14:textId="77777777" w:rsidR="006C434A" w:rsidRPr="006C434A" w:rsidRDefault="006C434A" w:rsidP="006C434A">
      <w:pPr>
        <w:shd w:val="clear" w:color="auto" w:fill="FFFFFF"/>
        <w:spacing w:after="0" w:line="360" w:lineRule="atLeast"/>
        <w:rPr>
          <w:rFonts w:ascii="Arial" w:eastAsia="Times New Roman" w:hAnsi="Arial" w:cs="Arial"/>
          <w:color w:val="000000"/>
          <w:sz w:val="18"/>
          <w:szCs w:val="18"/>
        </w:rPr>
      </w:pPr>
      <w:r w:rsidRPr="006C434A">
        <w:rPr>
          <w:rFonts w:ascii="Arial" w:eastAsia="Times New Roman" w:hAnsi="Arial" w:cs="Arial"/>
          <w:color w:val="000000"/>
          <w:sz w:val="24"/>
          <w:szCs w:val="24"/>
        </w:rPr>
        <w:t xml:space="preserve">This platform is simple. It brings together your entire financial picture into one private and secure portal that makes organizing and planning your financial life easier than ever before. For you, this means a personal financial website to securely house </w:t>
      </w:r>
      <w:proofErr w:type="gramStart"/>
      <w:r w:rsidRPr="006C434A">
        <w:rPr>
          <w:rFonts w:ascii="Arial" w:eastAsia="Times New Roman" w:hAnsi="Arial" w:cs="Arial"/>
          <w:color w:val="000000"/>
          <w:sz w:val="24"/>
          <w:szCs w:val="24"/>
        </w:rPr>
        <w:t>all of</w:t>
      </w:r>
      <w:proofErr w:type="gramEnd"/>
      <w:r w:rsidRPr="006C434A">
        <w:rPr>
          <w:rFonts w:ascii="Arial" w:eastAsia="Times New Roman" w:hAnsi="Arial" w:cs="Arial"/>
          <w:color w:val="000000"/>
          <w:sz w:val="24"/>
          <w:szCs w:val="24"/>
        </w:rPr>
        <w:t xml:space="preserve"> your information. For our team, this means highly accurate financial plans that update in real time. And for all of us, it means a more collaborative wealth management experience.</w:t>
      </w:r>
    </w:p>
    <w:p w14:paraId="68C347D8" w14:textId="77777777" w:rsidR="006C434A" w:rsidRPr="006C434A" w:rsidRDefault="006C434A" w:rsidP="006C434A">
      <w:pPr>
        <w:shd w:val="clear" w:color="auto" w:fill="FFFFFF"/>
        <w:spacing w:after="0" w:line="270" w:lineRule="atLeast"/>
        <w:rPr>
          <w:rFonts w:ascii="Arial" w:eastAsia="Times New Roman" w:hAnsi="Arial" w:cs="Arial"/>
          <w:color w:val="000000"/>
          <w:sz w:val="18"/>
          <w:szCs w:val="18"/>
        </w:rPr>
      </w:pPr>
    </w:p>
    <w:p w14:paraId="26A816B7" w14:textId="77777777" w:rsidR="006C434A" w:rsidRPr="006C434A" w:rsidRDefault="006C434A" w:rsidP="006C434A">
      <w:pPr>
        <w:shd w:val="clear" w:color="auto" w:fill="FFFFFF"/>
        <w:spacing w:after="0" w:line="270" w:lineRule="atLeast"/>
        <w:rPr>
          <w:rFonts w:ascii="Arial" w:eastAsia="Times New Roman" w:hAnsi="Arial" w:cs="Arial"/>
          <w:color w:val="000000"/>
          <w:sz w:val="18"/>
          <w:szCs w:val="18"/>
        </w:rPr>
      </w:pPr>
    </w:p>
    <w:p w14:paraId="197C3DE1" w14:textId="77777777" w:rsidR="006C434A" w:rsidRPr="006C434A" w:rsidRDefault="006C434A" w:rsidP="006C434A">
      <w:pPr>
        <w:shd w:val="clear" w:color="auto" w:fill="FFFFFF"/>
        <w:spacing w:after="0" w:line="360" w:lineRule="atLeast"/>
        <w:rPr>
          <w:rFonts w:ascii="Arial" w:eastAsia="Times New Roman" w:hAnsi="Arial" w:cs="Arial"/>
          <w:color w:val="000000"/>
          <w:sz w:val="18"/>
          <w:szCs w:val="18"/>
        </w:rPr>
      </w:pPr>
      <w:r w:rsidRPr="006C434A">
        <w:rPr>
          <w:rFonts w:ascii="Arial" w:eastAsia="Times New Roman" w:hAnsi="Arial" w:cs="Arial"/>
          <w:color w:val="000000"/>
          <w:sz w:val="24"/>
          <w:szCs w:val="24"/>
        </w:rPr>
        <w:t xml:space="preserve">Your first step is to register for your personal financial website, followed by answering a series of questions to help customize your experience. Please reference this </w:t>
      </w:r>
      <w:r w:rsidRPr="006C434A">
        <w:rPr>
          <w:rFonts w:ascii="Arial" w:eastAsia="Times New Roman" w:hAnsi="Arial" w:cs="Arial"/>
          <w:b/>
          <w:bCs/>
          <w:color w:val="4472C4" w:themeColor="accent1"/>
          <w:sz w:val="24"/>
          <w:szCs w:val="24"/>
          <w:u w:val="single"/>
        </w:rPr>
        <w:t>Getting Started Guide</w:t>
      </w:r>
      <w:r w:rsidRPr="006C434A">
        <w:rPr>
          <w:rFonts w:ascii="Arial" w:eastAsia="Times New Roman" w:hAnsi="Arial" w:cs="Arial"/>
          <w:color w:val="000000"/>
          <w:sz w:val="24"/>
          <w:szCs w:val="24"/>
        </w:rPr>
        <w:t xml:space="preserve"> as you get set up.</w:t>
      </w:r>
    </w:p>
    <w:p w14:paraId="4E5E9A95" w14:textId="77777777" w:rsidR="006C434A" w:rsidRPr="006C434A" w:rsidRDefault="006C434A" w:rsidP="006C434A">
      <w:pPr>
        <w:shd w:val="clear" w:color="auto" w:fill="FFFFFF"/>
        <w:spacing w:after="0" w:line="270" w:lineRule="atLeast"/>
        <w:rPr>
          <w:rFonts w:ascii="Arial" w:eastAsia="Times New Roman" w:hAnsi="Arial" w:cs="Arial"/>
          <w:color w:val="ED7D31" w:themeColor="accent2"/>
          <w:sz w:val="18"/>
          <w:szCs w:val="18"/>
        </w:rPr>
      </w:pPr>
    </w:p>
    <w:p w14:paraId="1E5D28A9" w14:textId="77777777" w:rsidR="006C434A" w:rsidRPr="006C434A" w:rsidRDefault="006C434A" w:rsidP="006C434A">
      <w:pPr>
        <w:shd w:val="clear" w:color="auto" w:fill="FFFFFF"/>
        <w:spacing w:after="0" w:line="360" w:lineRule="atLeast"/>
        <w:rPr>
          <w:rFonts w:ascii="Arial" w:eastAsia="Times New Roman" w:hAnsi="Arial" w:cs="Arial"/>
          <w:color w:val="000000"/>
          <w:sz w:val="18"/>
          <w:szCs w:val="18"/>
        </w:rPr>
      </w:pPr>
      <w:r w:rsidRPr="006C434A">
        <w:rPr>
          <w:rFonts w:ascii="Arial" w:eastAsia="Times New Roman" w:hAnsi="Arial" w:cs="Arial"/>
          <w:color w:val="ED7D31" w:themeColor="accent2"/>
          <w:sz w:val="24"/>
          <w:szCs w:val="24"/>
        </w:rPr>
        <w:t xml:space="preserve">[eMoney note: Access the URL for this guide by going to </w:t>
      </w:r>
      <w:r w:rsidRPr="006C434A">
        <w:rPr>
          <w:rFonts w:ascii="Arial" w:eastAsia="Times New Roman" w:hAnsi="Arial" w:cs="Arial"/>
          <w:b/>
          <w:bCs/>
          <w:i/>
          <w:iCs/>
          <w:color w:val="ED7D31" w:themeColor="accent2"/>
          <w:sz w:val="24"/>
          <w:szCs w:val="24"/>
        </w:rPr>
        <w:t xml:space="preserve">Help &gt; Client-Facing </w:t>
      </w:r>
      <w:r w:rsidRPr="006C434A">
        <w:rPr>
          <w:rFonts w:ascii="Arial" w:eastAsia="Times New Roman" w:hAnsi="Arial" w:cs="Arial"/>
          <w:i/>
          <w:iCs/>
          <w:color w:val="ED7D31" w:themeColor="accent2"/>
          <w:sz w:val="24"/>
          <w:szCs w:val="24"/>
        </w:rPr>
        <w:t xml:space="preserve">section </w:t>
      </w:r>
      <w:r w:rsidRPr="006C434A">
        <w:rPr>
          <w:rFonts w:ascii="Arial" w:eastAsia="Times New Roman" w:hAnsi="Arial" w:cs="Arial"/>
          <w:b/>
          <w:bCs/>
          <w:i/>
          <w:iCs/>
          <w:color w:val="ED7D31" w:themeColor="accent2"/>
          <w:sz w:val="24"/>
          <w:szCs w:val="24"/>
        </w:rPr>
        <w:t xml:space="preserve">&gt; A Guide to Getting Started </w:t>
      </w:r>
      <w:r w:rsidRPr="006C434A">
        <w:rPr>
          <w:rFonts w:ascii="Arial" w:eastAsia="Times New Roman" w:hAnsi="Arial" w:cs="Arial"/>
          <w:i/>
          <w:iCs/>
          <w:color w:val="ED7D31" w:themeColor="accent2"/>
          <w:sz w:val="24"/>
          <w:szCs w:val="24"/>
        </w:rPr>
        <w:t>(Client-Facing User Guide</w:t>
      </w:r>
      <w:r w:rsidRPr="006C434A">
        <w:rPr>
          <w:rFonts w:ascii="Arial" w:eastAsia="Times New Roman" w:hAnsi="Arial" w:cs="Arial"/>
          <w:i/>
          <w:iCs/>
          <w:color w:val="7F2C81"/>
          <w:sz w:val="24"/>
          <w:szCs w:val="24"/>
        </w:rPr>
        <w:t>)</w:t>
      </w:r>
      <w:r w:rsidRPr="006C434A">
        <w:rPr>
          <w:rFonts w:ascii="Arial" w:eastAsia="Times New Roman" w:hAnsi="Arial" w:cs="Arial"/>
          <w:color w:val="7F2C81"/>
          <w:sz w:val="24"/>
          <w:szCs w:val="24"/>
        </w:rPr>
        <w:t>].</w:t>
      </w:r>
    </w:p>
    <w:p w14:paraId="76EDAFC3" w14:textId="77777777" w:rsidR="006C434A" w:rsidRPr="006C434A" w:rsidRDefault="006C434A" w:rsidP="006C434A">
      <w:pPr>
        <w:shd w:val="clear" w:color="auto" w:fill="FFFFFF"/>
        <w:spacing w:after="0" w:line="270" w:lineRule="atLeast"/>
        <w:rPr>
          <w:rFonts w:ascii="Arial" w:eastAsia="Times New Roman" w:hAnsi="Arial" w:cs="Arial"/>
          <w:color w:val="000000"/>
          <w:sz w:val="18"/>
          <w:szCs w:val="18"/>
        </w:rPr>
      </w:pPr>
    </w:p>
    <w:p w14:paraId="177CB9EA" w14:textId="77777777" w:rsidR="006C434A" w:rsidRPr="006C434A" w:rsidRDefault="006C434A" w:rsidP="006C434A">
      <w:pPr>
        <w:shd w:val="clear" w:color="auto" w:fill="FFFFFF"/>
        <w:spacing w:after="0" w:line="270" w:lineRule="atLeast"/>
        <w:rPr>
          <w:rFonts w:ascii="Arial" w:eastAsia="Times New Roman" w:hAnsi="Arial" w:cs="Arial"/>
          <w:color w:val="000000"/>
          <w:sz w:val="18"/>
          <w:szCs w:val="18"/>
        </w:rPr>
      </w:pPr>
    </w:p>
    <w:p w14:paraId="26F4F30B" w14:textId="77777777" w:rsidR="006C434A" w:rsidRPr="006C434A" w:rsidRDefault="006C434A" w:rsidP="006C434A">
      <w:pPr>
        <w:shd w:val="clear" w:color="auto" w:fill="FFFFFF"/>
        <w:spacing w:after="0" w:line="360" w:lineRule="atLeast"/>
        <w:rPr>
          <w:rFonts w:ascii="Arial" w:eastAsia="Times New Roman" w:hAnsi="Arial" w:cs="Arial"/>
          <w:color w:val="000000"/>
          <w:sz w:val="18"/>
          <w:szCs w:val="18"/>
        </w:rPr>
      </w:pPr>
      <w:proofErr w:type="gramStart"/>
      <w:r w:rsidRPr="006C434A">
        <w:rPr>
          <w:rFonts w:ascii="Arial" w:eastAsia="Times New Roman" w:hAnsi="Arial" w:cs="Arial"/>
          <w:color w:val="000000"/>
          <w:sz w:val="24"/>
          <w:szCs w:val="24"/>
        </w:rPr>
        <w:t>It's</w:t>
      </w:r>
      <w:proofErr w:type="gramEnd"/>
      <w:r w:rsidRPr="006C434A">
        <w:rPr>
          <w:rFonts w:ascii="Arial" w:eastAsia="Times New Roman" w:hAnsi="Arial" w:cs="Arial"/>
          <w:color w:val="000000"/>
          <w:sz w:val="24"/>
          <w:szCs w:val="24"/>
        </w:rPr>
        <w:t xml:space="preserve"> important to note that the security of your financial information is our highest priority. Our platform uses 256-bit encryption on industry-leading secure servers, along with several other advanced security features. To learn more, </w:t>
      </w:r>
      <w:r w:rsidRPr="006C434A">
        <w:rPr>
          <w:rFonts w:ascii="Arial" w:eastAsia="Times New Roman" w:hAnsi="Arial" w:cs="Arial"/>
          <w:b/>
          <w:bCs/>
          <w:color w:val="4472C4" w:themeColor="accent1"/>
          <w:sz w:val="24"/>
          <w:szCs w:val="24"/>
          <w:u w:val="single"/>
        </w:rPr>
        <w:t>view and download our security overview.</w:t>
      </w:r>
      <w:r w:rsidRPr="006C434A">
        <w:rPr>
          <w:rFonts w:ascii="Arial" w:eastAsia="Times New Roman" w:hAnsi="Arial" w:cs="Arial"/>
          <w:b/>
          <w:bCs/>
          <w:color w:val="4472C4" w:themeColor="accent1"/>
          <w:sz w:val="24"/>
          <w:szCs w:val="24"/>
        </w:rPr>
        <w:t> </w:t>
      </w:r>
    </w:p>
    <w:p w14:paraId="1E1CA6D8" w14:textId="77777777" w:rsidR="006C434A" w:rsidRPr="006C434A" w:rsidRDefault="006C434A" w:rsidP="006C434A">
      <w:pPr>
        <w:shd w:val="clear" w:color="auto" w:fill="FFFFFF"/>
        <w:spacing w:after="0" w:line="270" w:lineRule="atLeast"/>
        <w:rPr>
          <w:rFonts w:ascii="Arial" w:eastAsia="Times New Roman" w:hAnsi="Arial" w:cs="Arial"/>
          <w:color w:val="000000"/>
          <w:sz w:val="18"/>
          <w:szCs w:val="18"/>
        </w:rPr>
      </w:pPr>
    </w:p>
    <w:p w14:paraId="4C3968A3" w14:textId="77777777" w:rsidR="006C434A" w:rsidRPr="006C434A" w:rsidRDefault="006C434A" w:rsidP="006C434A">
      <w:pPr>
        <w:shd w:val="clear" w:color="auto" w:fill="FFFFFF"/>
        <w:spacing w:after="0" w:line="360" w:lineRule="atLeast"/>
        <w:rPr>
          <w:rFonts w:ascii="Arial" w:eastAsia="Times New Roman" w:hAnsi="Arial" w:cs="Arial"/>
          <w:color w:val="ED7D31" w:themeColor="accent2"/>
          <w:sz w:val="18"/>
          <w:szCs w:val="18"/>
        </w:rPr>
      </w:pPr>
      <w:r w:rsidRPr="006C434A">
        <w:rPr>
          <w:rFonts w:ascii="Arial" w:eastAsia="Times New Roman" w:hAnsi="Arial" w:cs="Arial"/>
          <w:color w:val="ED7D31" w:themeColor="accent2"/>
          <w:sz w:val="24"/>
          <w:szCs w:val="24"/>
        </w:rPr>
        <w:t xml:space="preserve">[eMoney note: Access the URL for this guide by going to </w:t>
      </w:r>
      <w:r w:rsidRPr="006C434A">
        <w:rPr>
          <w:rFonts w:ascii="Arial" w:eastAsia="Times New Roman" w:hAnsi="Arial" w:cs="Arial"/>
          <w:b/>
          <w:bCs/>
          <w:i/>
          <w:iCs/>
          <w:color w:val="ED7D31" w:themeColor="accent2"/>
          <w:sz w:val="24"/>
          <w:szCs w:val="24"/>
        </w:rPr>
        <w:t xml:space="preserve">Help &gt; Client-Facing </w:t>
      </w:r>
      <w:r w:rsidRPr="006C434A">
        <w:rPr>
          <w:rFonts w:ascii="Arial" w:eastAsia="Times New Roman" w:hAnsi="Arial" w:cs="Arial"/>
          <w:i/>
          <w:iCs/>
          <w:color w:val="ED7D31" w:themeColor="accent2"/>
          <w:sz w:val="24"/>
          <w:szCs w:val="24"/>
        </w:rPr>
        <w:t xml:space="preserve">section </w:t>
      </w:r>
      <w:r w:rsidRPr="006C434A">
        <w:rPr>
          <w:rFonts w:ascii="Arial" w:eastAsia="Times New Roman" w:hAnsi="Arial" w:cs="Arial"/>
          <w:b/>
          <w:bCs/>
          <w:i/>
          <w:iCs/>
          <w:color w:val="ED7D31" w:themeColor="accent2"/>
          <w:sz w:val="24"/>
          <w:szCs w:val="24"/>
        </w:rPr>
        <w:t xml:space="preserve">&gt; Safe and Secure </w:t>
      </w:r>
      <w:r w:rsidRPr="006C434A">
        <w:rPr>
          <w:rFonts w:ascii="Arial" w:eastAsia="Times New Roman" w:hAnsi="Arial" w:cs="Arial"/>
          <w:i/>
          <w:iCs/>
          <w:color w:val="ED7D31" w:themeColor="accent2"/>
          <w:sz w:val="24"/>
          <w:szCs w:val="24"/>
        </w:rPr>
        <w:t>(Client-Facing User Guide)</w:t>
      </w:r>
      <w:r w:rsidRPr="006C434A">
        <w:rPr>
          <w:rFonts w:ascii="Arial" w:eastAsia="Times New Roman" w:hAnsi="Arial" w:cs="Arial"/>
          <w:color w:val="ED7D31" w:themeColor="accent2"/>
          <w:sz w:val="24"/>
          <w:szCs w:val="24"/>
        </w:rPr>
        <w:t>].</w:t>
      </w:r>
    </w:p>
    <w:p w14:paraId="51700995" w14:textId="77777777" w:rsidR="006C434A" w:rsidRPr="006C434A" w:rsidRDefault="006C434A" w:rsidP="006C434A">
      <w:pPr>
        <w:shd w:val="clear" w:color="auto" w:fill="FFFFFF"/>
        <w:spacing w:after="0" w:line="270" w:lineRule="atLeast"/>
        <w:rPr>
          <w:rFonts w:ascii="Arial" w:eastAsia="Times New Roman" w:hAnsi="Arial" w:cs="Arial"/>
          <w:color w:val="000000"/>
          <w:sz w:val="18"/>
          <w:szCs w:val="18"/>
        </w:rPr>
      </w:pPr>
    </w:p>
    <w:p w14:paraId="522C8733" w14:textId="77777777" w:rsidR="006C434A" w:rsidRPr="006C434A" w:rsidRDefault="006C434A" w:rsidP="006C434A">
      <w:pPr>
        <w:shd w:val="clear" w:color="auto" w:fill="FFFFFF"/>
        <w:spacing w:after="0" w:line="270" w:lineRule="atLeast"/>
        <w:rPr>
          <w:rFonts w:ascii="Arial" w:eastAsia="Times New Roman" w:hAnsi="Arial" w:cs="Arial"/>
          <w:color w:val="000000"/>
          <w:sz w:val="18"/>
          <w:szCs w:val="18"/>
        </w:rPr>
      </w:pPr>
    </w:p>
    <w:p w14:paraId="114B82DA" w14:textId="77777777" w:rsidR="006C434A" w:rsidRPr="006C434A" w:rsidRDefault="006C434A" w:rsidP="006C434A">
      <w:pPr>
        <w:shd w:val="clear" w:color="auto" w:fill="FFFFFF"/>
        <w:spacing w:after="0" w:line="360" w:lineRule="atLeast"/>
        <w:rPr>
          <w:rFonts w:ascii="Arial" w:eastAsia="Times New Roman" w:hAnsi="Arial" w:cs="Arial"/>
          <w:color w:val="000000"/>
          <w:sz w:val="18"/>
          <w:szCs w:val="18"/>
        </w:rPr>
      </w:pPr>
      <w:r w:rsidRPr="006C434A">
        <w:rPr>
          <w:rFonts w:ascii="Arial" w:eastAsia="Times New Roman" w:hAnsi="Arial" w:cs="Arial"/>
          <w:color w:val="000000"/>
          <w:sz w:val="24"/>
          <w:szCs w:val="24"/>
        </w:rPr>
        <w:t xml:space="preserve">We hope </w:t>
      </w:r>
      <w:proofErr w:type="gramStart"/>
      <w:r w:rsidRPr="006C434A">
        <w:rPr>
          <w:rFonts w:ascii="Arial" w:eastAsia="Times New Roman" w:hAnsi="Arial" w:cs="Arial"/>
          <w:color w:val="000000"/>
          <w:sz w:val="24"/>
          <w:szCs w:val="24"/>
        </w:rPr>
        <w:t>you’re</w:t>
      </w:r>
      <w:proofErr w:type="gramEnd"/>
      <w:r w:rsidRPr="006C434A">
        <w:rPr>
          <w:rFonts w:ascii="Arial" w:eastAsia="Times New Roman" w:hAnsi="Arial" w:cs="Arial"/>
          <w:color w:val="000000"/>
          <w:sz w:val="24"/>
          <w:szCs w:val="24"/>
        </w:rPr>
        <w:t xml:space="preserve"> as excited as we are! </w:t>
      </w:r>
      <w:proofErr w:type="gramStart"/>
      <w:r w:rsidRPr="006C434A">
        <w:rPr>
          <w:rFonts w:ascii="Arial" w:eastAsia="Times New Roman" w:hAnsi="Arial" w:cs="Arial"/>
          <w:color w:val="000000"/>
          <w:sz w:val="24"/>
          <w:szCs w:val="24"/>
        </w:rPr>
        <w:t>We’ll</w:t>
      </w:r>
      <w:proofErr w:type="gramEnd"/>
      <w:r w:rsidRPr="006C434A">
        <w:rPr>
          <w:rFonts w:ascii="Arial" w:eastAsia="Times New Roman" w:hAnsi="Arial" w:cs="Arial"/>
          <w:color w:val="000000"/>
          <w:sz w:val="24"/>
          <w:szCs w:val="24"/>
        </w:rPr>
        <w:t xml:space="preserve"> be back in touch shortly with next steps.</w:t>
      </w:r>
    </w:p>
    <w:p w14:paraId="18E79813" w14:textId="77777777" w:rsidR="006C434A" w:rsidRPr="006C434A" w:rsidRDefault="006C434A" w:rsidP="006C434A">
      <w:pPr>
        <w:shd w:val="clear" w:color="auto" w:fill="FFFFFF"/>
        <w:spacing w:after="0" w:line="270" w:lineRule="atLeast"/>
        <w:rPr>
          <w:rFonts w:ascii="Arial" w:eastAsia="Times New Roman" w:hAnsi="Arial" w:cs="Arial"/>
          <w:color w:val="000000"/>
          <w:sz w:val="18"/>
          <w:szCs w:val="18"/>
        </w:rPr>
      </w:pPr>
    </w:p>
    <w:p w14:paraId="07C1D132" w14:textId="77777777" w:rsidR="006C434A" w:rsidRPr="006C434A" w:rsidRDefault="006C434A" w:rsidP="006C434A">
      <w:pPr>
        <w:shd w:val="clear" w:color="auto" w:fill="FFFFFF"/>
        <w:spacing w:after="0" w:line="270" w:lineRule="atLeast"/>
        <w:rPr>
          <w:rFonts w:ascii="Arial" w:eastAsia="Times New Roman" w:hAnsi="Arial" w:cs="Arial"/>
          <w:color w:val="000000"/>
          <w:sz w:val="18"/>
          <w:szCs w:val="18"/>
        </w:rPr>
      </w:pPr>
    </w:p>
    <w:p w14:paraId="318318CC" w14:textId="77777777" w:rsidR="006C434A" w:rsidRPr="006C434A" w:rsidRDefault="006C434A" w:rsidP="006C434A">
      <w:pPr>
        <w:shd w:val="clear" w:color="auto" w:fill="FFFFFF"/>
        <w:spacing w:after="0" w:line="360" w:lineRule="atLeast"/>
        <w:rPr>
          <w:rFonts w:ascii="Arial" w:eastAsia="Times New Roman" w:hAnsi="Arial" w:cs="Arial"/>
          <w:color w:val="000000"/>
          <w:sz w:val="18"/>
          <w:szCs w:val="18"/>
        </w:rPr>
      </w:pPr>
      <w:r w:rsidRPr="006C434A">
        <w:rPr>
          <w:rFonts w:ascii="Arial" w:eastAsia="Times New Roman" w:hAnsi="Arial" w:cs="Arial"/>
          <w:color w:val="000000"/>
          <w:sz w:val="24"/>
          <w:szCs w:val="24"/>
        </w:rPr>
        <w:t>Sincerely,</w:t>
      </w:r>
    </w:p>
    <w:p w14:paraId="258A0438" w14:textId="0A8A8B77" w:rsidR="7C770B9B" w:rsidRPr="006C434A" w:rsidRDefault="006C434A" w:rsidP="006C434A">
      <w:pPr>
        <w:shd w:val="clear" w:color="auto" w:fill="FFFFFF"/>
        <w:spacing w:after="0" w:line="360" w:lineRule="atLeast"/>
        <w:rPr>
          <w:rFonts w:ascii="Arial" w:eastAsia="Times New Roman" w:hAnsi="Arial" w:cs="Arial"/>
          <w:color w:val="000000"/>
          <w:sz w:val="18"/>
          <w:szCs w:val="18"/>
        </w:rPr>
      </w:pPr>
      <w:r w:rsidRPr="006C434A">
        <w:rPr>
          <w:rFonts w:ascii="Arial" w:eastAsia="Times New Roman" w:hAnsi="Arial" w:cs="Arial"/>
          <w:color w:val="00AAE7"/>
          <w:sz w:val="24"/>
          <w:szCs w:val="24"/>
        </w:rPr>
        <w:t>[Financial Professional's Name]</w:t>
      </w:r>
    </w:p>
    <w:sectPr w:rsidR="7C770B9B" w:rsidRPr="006C434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4C210C0"/>
    <w:multiLevelType w:val="hybridMultilevel"/>
    <w:tmpl w:val="A7AE69BE"/>
    <w:lvl w:ilvl="0" w:tplc="375419C0">
      <w:start w:val="1"/>
      <w:numFmt w:val="bullet"/>
      <w:lvlText w:val=""/>
      <w:lvlJc w:val="left"/>
      <w:pPr>
        <w:ind w:left="720" w:hanging="360"/>
      </w:pPr>
      <w:rPr>
        <w:rFonts w:ascii="Symbol" w:hAnsi="Symbol" w:hint="default"/>
      </w:rPr>
    </w:lvl>
    <w:lvl w:ilvl="1" w:tplc="29EA552C">
      <w:start w:val="1"/>
      <w:numFmt w:val="bullet"/>
      <w:lvlText w:val="o"/>
      <w:lvlJc w:val="left"/>
      <w:pPr>
        <w:ind w:left="1440" w:hanging="360"/>
      </w:pPr>
      <w:rPr>
        <w:rFonts w:ascii="Courier New" w:hAnsi="Courier New" w:hint="default"/>
      </w:rPr>
    </w:lvl>
    <w:lvl w:ilvl="2" w:tplc="E47CFB9A">
      <w:start w:val="1"/>
      <w:numFmt w:val="bullet"/>
      <w:lvlText w:val=""/>
      <w:lvlJc w:val="left"/>
      <w:pPr>
        <w:ind w:left="2160" w:hanging="360"/>
      </w:pPr>
      <w:rPr>
        <w:rFonts w:ascii="Wingdings" w:hAnsi="Wingdings" w:hint="default"/>
      </w:rPr>
    </w:lvl>
    <w:lvl w:ilvl="3" w:tplc="CDD0596C">
      <w:start w:val="1"/>
      <w:numFmt w:val="bullet"/>
      <w:lvlText w:val=""/>
      <w:lvlJc w:val="left"/>
      <w:pPr>
        <w:ind w:left="2880" w:hanging="360"/>
      </w:pPr>
      <w:rPr>
        <w:rFonts w:ascii="Symbol" w:hAnsi="Symbol" w:hint="default"/>
      </w:rPr>
    </w:lvl>
    <w:lvl w:ilvl="4" w:tplc="175A20B2">
      <w:start w:val="1"/>
      <w:numFmt w:val="bullet"/>
      <w:lvlText w:val="o"/>
      <w:lvlJc w:val="left"/>
      <w:pPr>
        <w:ind w:left="3600" w:hanging="360"/>
      </w:pPr>
      <w:rPr>
        <w:rFonts w:ascii="Courier New" w:hAnsi="Courier New" w:hint="default"/>
      </w:rPr>
    </w:lvl>
    <w:lvl w:ilvl="5" w:tplc="D81AF43C">
      <w:start w:val="1"/>
      <w:numFmt w:val="bullet"/>
      <w:lvlText w:val=""/>
      <w:lvlJc w:val="left"/>
      <w:pPr>
        <w:ind w:left="4320" w:hanging="360"/>
      </w:pPr>
      <w:rPr>
        <w:rFonts w:ascii="Wingdings" w:hAnsi="Wingdings" w:hint="default"/>
      </w:rPr>
    </w:lvl>
    <w:lvl w:ilvl="6" w:tplc="5F5E274A">
      <w:start w:val="1"/>
      <w:numFmt w:val="bullet"/>
      <w:lvlText w:val=""/>
      <w:lvlJc w:val="left"/>
      <w:pPr>
        <w:ind w:left="5040" w:hanging="360"/>
      </w:pPr>
      <w:rPr>
        <w:rFonts w:ascii="Symbol" w:hAnsi="Symbol" w:hint="default"/>
      </w:rPr>
    </w:lvl>
    <w:lvl w:ilvl="7" w:tplc="BB04272C">
      <w:start w:val="1"/>
      <w:numFmt w:val="bullet"/>
      <w:lvlText w:val="o"/>
      <w:lvlJc w:val="left"/>
      <w:pPr>
        <w:ind w:left="5760" w:hanging="360"/>
      </w:pPr>
      <w:rPr>
        <w:rFonts w:ascii="Courier New" w:hAnsi="Courier New" w:hint="default"/>
      </w:rPr>
    </w:lvl>
    <w:lvl w:ilvl="8" w:tplc="13865570">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7E7DFF19"/>
    <w:rsid w:val="000C4D7C"/>
    <w:rsid w:val="00170AE9"/>
    <w:rsid w:val="00572759"/>
    <w:rsid w:val="00596387"/>
    <w:rsid w:val="006C434A"/>
    <w:rsid w:val="0080254B"/>
    <w:rsid w:val="00C73BDF"/>
    <w:rsid w:val="00C821E1"/>
    <w:rsid w:val="093A73D4"/>
    <w:rsid w:val="0E2BC7A4"/>
    <w:rsid w:val="1A0A96F9"/>
    <w:rsid w:val="6C976E51"/>
    <w:rsid w:val="70F2D627"/>
    <w:rsid w:val="7C770B9B"/>
    <w:rsid w:val="7E7DFF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7DFF19"/>
  <w15:chartTrackingRefBased/>
  <w15:docId w15:val="{0A122E3D-0703-49F9-B6AF-29EA1C881B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pPr>
      <w:ind w:left="720"/>
      <w:contextualSpacing/>
    </w:pPr>
  </w:style>
  <w:style w:type="character" w:styleId="Hyperlink">
    <w:name w:val="Hyperlink"/>
    <w:basedOn w:val="DefaultParagraphFont"/>
    <w:uiPriority w:val="99"/>
    <w:unhideWhenUsed/>
    <w:rPr>
      <w:color w:val="0563C1" w:themeColor="hyperlink"/>
      <w:u w:val="single"/>
    </w:rPr>
  </w:style>
  <w:style w:type="character" w:styleId="Strong">
    <w:name w:val="Strong"/>
    <w:basedOn w:val="DefaultParagraphFont"/>
    <w:uiPriority w:val="22"/>
    <w:qFormat/>
    <w:rsid w:val="00C821E1"/>
    <w:rPr>
      <w:b/>
      <w:bCs/>
    </w:rPr>
  </w:style>
  <w:style w:type="character" w:styleId="Emphasis">
    <w:name w:val="Emphasis"/>
    <w:basedOn w:val="DefaultParagraphFont"/>
    <w:uiPriority w:val="20"/>
    <w:qFormat/>
    <w:rsid w:val="00C821E1"/>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21691893">
      <w:bodyDiv w:val="1"/>
      <w:marLeft w:val="0"/>
      <w:marRight w:val="0"/>
      <w:marTop w:val="0"/>
      <w:marBottom w:val="0"/>
      <w:divBdr>
        <w:top w:val="none" w:sz="0" w:space="0" w:color="auto"/>
        <w:left w:val="none" w:sz="0" w:space="0" w:color="auto"/>
        <w:bottom w:val="none" w:sz="0" w:space="0" w:color="auto"/>
        <w:right w:val="none" w:sz="0" w:space="0" w:color="auto"/>
      </w:divBdr>
      <w:divsChild>
        <w:div w:id="377362132">
          <w:marLeft w:val="0"/>
          <w:marRight w:val="0"/>
          <w:marTop w:val="0"/>
          <w:marBottom w:val="0"/>
          <w:divBdr>
            <w:top w:val="none" w:sz="0" w:space="0" w:color="auto"/>
            <w:left w:val="none" w:sz="0" w:space="0" w:color="auto"/>
            <w:bottom w:val="none" w:sz="0" w:space="0" w:color="auto"/>
            <w:right w:val="none" w:sz="0" w:space="0" w:color="auto"/>
          </w:divBdr>
        </w:div>
        <w:div w:id="1482767425">
          <w:marLeft w:val="0"/>
          <w:marRight w:val="0"/>
          <w:marTop w:val="0"/>
          <w:marBottom w:val="0"/>
          <w:divBdr>
            <w:top w:val="none" w:sz="0" w:space="0" w:color="auto"/>
            <w:left w:val="none" w:sz="0" w:space="0" w:color="auto"/>
            <w:bottom w:val="none" w:sz="0" w:space="0" w:color="auto"/>
            <w:right w:val="none" w:sz="0" w:space="0" w:color="auto"/>
          </w:divBdr>
        </w:div>
        <w:div w:id="598299644">
          <w:marLeft w:val="0"/>
          <w:marRight w:val="0"/>
          <w:marTop w:val="0"/>
          <w:marBottom w:val="0"/>
          <w:divBdr>
            <w:top w:val="none" w:sz="0" w:space="0" w:color="auto"/>
            <w:left w:val="none" w:sz="0" w:space="0" w:color="auto"/>
            <w:bottom w:val="none" w:sz="0" w:space="0" w:color="auto"/>
            <w:right w:val="none" w:sz="0" w:space="0" w:color="auto"/>
          </w:divBdr>
        </w:div>
        <w:div w:id="479856851">
          <w:marLeft w:val="0"/>
          <w:marRight w:val="0"/>
          <w:marTop w:val="0"/>
          <w:marBottom w:val="0"/>
          <w:divBdr>
            <w:top w:val="none" w:sz="0" w:space="0" w:color="auto"/>
            <w:left w:val="none" w:sz="0" w:space="0" w:color="auto"/>
            <w:bottom w:val="none" w:sz="0" w:space="0" w:color="auto"/>
            <w:right w:val="none" w:sz="0" w:space="0" w:color="auto"/>
          </w:divBdr>
        </w:div>
        <w:div w:id="188757490">
          <w:marLeft w:val="0"/>
          <w:marRight w:val="0"/>
          <w:marTop w:val="0"/>
          <w:marBottom w:val="0"/>
          <w:divBdr>
            <w:top w:val="none" w:sz="0" w:space="0" w:color="auto"/>
            <w:left w:val="none" w:sz="0" w:space="0" w:color="auto"/>
            <w:bottom w:val="none" w:sz="0" w:space="0" w:color="auto"/>
            <w:right w:val="none" w:sz="0" w:space="0" w:color="auto"/>
          </w:divBdr>
        </w:div>
        <w:div w:id="166218631">
          <w:marLeft w:val="0"/>
          <w:marRight w:val="0"/>
          <w:marTop w:val="0"/>
          <w:marBottom w:val="0"/>
          <w:divBdr>
            <w:top w:val="none" w:sz="0" w:space="0" w:color="auto"/>
            <w:left w:val="none" w:sz="0" w:space="0" w:color="auto"/>
            <w:bottom w:val="none" w:sz="0" w:space="0" w:color="auto"/>
            <w:right w:val="none" w:sz="0" w:space="0" w:color="auto"/>
          </w:divBdr>
        </w:div>
        <w:div w:id="543715616">
          <w:marLeft w:val="0"/>
          <w:marRight w:val="0"/>
          <w:marTop w:val="0"/>
          <w:marBottom w:val="0"/>
          <w:divBdr>
            <w:top w:val="none" w:sz="0" w:space="0" w:color="auto"/>
            <w:left w:val="none" w:sz="0" w:space="0" w:color="auto"/>
            <w:bottom w:val="none" w:sz="0" w:space="0" w:color="auto"/>
            <w:right w:val="none" w:sz="0" w:space="0" w:color="auto"/>
          </w:divBdr>
        </w:div>
        <w:div w:id="2054887987">
          <w:marLeft w:val="0"/>
          <w:marRight w:val="0"/>
          <w:marTop w:val="0"/>
          <w:marBottom w:val="0"/>
          <w:divBdr>
            <w:top w:val="none" w:sz="0" w:space="0" w:color="auto"/>
            <w:left w:val="none" w:sz="0" w:space="0" w:color="auto"/>
            <w:bottom w:val="none" w:sz="0" w:space="0" w:color="auto"/>
            <w:right w:val="none" w:sz="0" w:space="0" w:color="auto"/>
          </w:divBdr>
        </w:div>
        <w:div w:id="425661764">
          <w:marLeft w:val="0"/>
          <w:marRight w:val="0"/>
          <w:marTop w:val="0"/>
          <w:marBottom w:val="0"/>
          <w:divBdr>
            <w:top w:val="none" w:sz="0" w:space="0" w:color="auto"/>
            <w:left w:val="none" w:sz="0" w:space="0" w:color="auto"/>
            <w:bottom w:val="none" w:sz="0" w:space="0" w:color="auto"/>
            <w:right w:val="none" w:sz="0" w:space="0" w:color="auto"/>
          </w:divBdr>
        </w:div>
        <w:div w:id="1840346814">
          <w:marLeft w:val="0"/>
          <w:marRight w:val="0"/>
          <w:marTop w:val="0"/>
          <w:marBottom w:val="0"/>
          <w:divBdr>
            <w:top w:val="none" w:sz="0" w:space="0" w:color="auto"/>
            <w:left w:val="none" w:sz="0" w:space="0" w:color="auto"/>
            <w:bottom w:val="none" w:sz="0" w:space="0" w:color="auto"/>
            <w:right w:val="none" w:sz="0" w:space="0" w:color="auto"/>
          </w:divBdr>
        </w:div>
        <w:div w:id="189145040">
          <w:marLeft w:val="0"/>
          <w:marRight w:val="0"/>
          <w:marTop w:val="0"/>
          <w:marBottom w:val="0"/>
          <w:divBdr>
            <w:top w:val="none" w:sz="0" w:space="0" w:color="auto"/>
            <w:left w:val="none" w:sz="0" w:space="0" w:color="auto"/>
            <w:bottom w:val="none" w:sz="0" w:space="0" w:color="auto"/>
            <w:right w:val="none" w:sz="0" w:space="0" w:color="auto"/>
          </w:divBdr>
        </w:div>
        <w:div w:id="1885631845">
          <w:marLeft w:val="0"/>
          <w:marRight w:val="0"/>
          <w:marTop w:val="0"/>
          <w:marBottom w:val="0"/>
          <w:divBdr>
            <w:top w:val="none" w:sz="0" w:space="0" w:color="auto"/>
            <w:left w:val="none" w:sz="0" w:space="0" w:color="auto"/>
            <w:bottom w:val="none" w:sz="0" w:space="0" w:color="auto"/>
            <w:right w:val="none" w:sz="0" w:space="0" w:color="auto"/>
          </w:divBdr>
        </w:div>
        <w:div w:id="1000699136">
          <w:marLeft w:val="0"/>
          <w:marRight w:val="0"/>
          <w:marTop w:val="0"/>
          <w:marBottom w:val="0"/>
          <w:divBdr>
            <w:top w:val="none" w:sz="0" w:space="0" w:color="auto"/>
            <w:left w:val="none" w:sz="0" w:space="0" w:color="auto"/>
            <w:bottom w:val="none" w:sz="0" w:space="0" w:color="auto"/>
            <w:right w:val="none" w:sz="0" w:space="0" w:color="auto"/>
          </w:divBdr>
        </w:div>
        <w:div w:id="710374742">
          <w:marLeft w:val="0"/>
          <w:marRight w:val="0"/>
          <w:marTop w:val="0"/>
          <w:marBottom w:val="0"/>
          <w:divBdr>
            <w:top w:val="none" w:sz="0" w:space="0" w:color="auto"/>
            <w:left w:val="none" w:sz="0" w:space="0" w:color="auto"/>
            <w:bottom w:val="none" w:sz="0" w:space="0" w:color="auto"/>
            <w:right w:val="none" w:sz="0" w:space="0" w:color="auto"/>
          </w:divBdr>
        </w:div>
        <w:div w:id="397750676">
          <w:marLeft w:val="0"/>
          <w:marRight w:val="0"/>
          <w:marTop w:val="0"/>
          <w:marBottom w:val="0"/>
          <w:divBdr>
            <w:top w:val="none" w:sz="0" w:space="0" w:color="auto"/>
            <w:left w:val="none" w:sz="0" w:space="0" w:color="auto"/>
            <w:bottom w:val="none" w:sz="0" w:space="0" w:color="auto"/>
            <w:right w:val="none" w:sz="0" w:space="0" w:color="auto"/>
          </w:divBdr>
        </w:div>
        <w:div w:id="377706393">
          <w:marLeft w:val="0"/>
          <w:marRight w:val="0"/>
          <w:marTop w:val="0"/>
          <w:marBottom w:val="0"/>
          <w:divBdr>
            <w:top w:val="none" w:sz="0" w:space="0" w:color="auto"/>
            <w:left w:val="none" w:sz="0" w:space="0" w:color="auto"/>
            <w:bottom w:val="none" w:sz="0" w:space="0" w:color="auto"/>
            <w:right w:val="none" w:sz="0" w:space="0" w:color="auto"/>
          </w:divBdr>
        </w:div>
        <w:div w:id="409817460">
          <w:marLeft w:val="0"/>
          <w:marRight w:val="0"/>
          <w:marTop w:val="0"/>
          <w:marBottom w:val="0"/>
          <w:divBdr>
            <w:top w:val="none" w:sz="0" w:space="0" w:color="auto"/>
            <w:left w:val="none" w:sz="0" w:space="0" w:color="auto"/>
            <w:bottom w:val="none" w:sz="0" w:space="0" w:color="auto"/>
            <w:right w:val="none" w:sz="0" w:space="0" w:color="auto"/>
          </w:divBdr>
        </w:div>
        <w:div w:id="1802532089">
          <w:marLeft w:val="0"/>
          <w:marRight w:val="0"/>
          <w:marTop w:val="0"/>
          <w:marBottom w:val="0"/>
          <w:divBdr>
            <w:top w:val="none" w:sz="0" w:space="0" w:color="auto"/>
            <w:left w:val="none" w:sz="0" w:space="0" w:color="auto"/>
            <w:bottom w:val="none" w:sz="0" w:space="0" w:color="auto"/>
            <w:right w:val="none" w:sz="0" w:space="0" w:color="auto"/>
          </w:divBdr>
        </w:div>
        <w:div w:id="829832870">
          <w:marLeft w:val="0"/>
          <w:marRight w:val="0"/>
          <w:marTop w:val="0"/>
          <w:marBottom w:val="0"/>
          <w:divBdr>
            <w:top w:val="none" w:sz="0" w:space="0" w:color="auto"/>
            <w:left w:val="none" w:sz="0" w:space="0" w:color="auto"/>
            <w:bottom w:val="none" w:sz="0" w:space="0" w:color="auto"/>
            <w:right w:val="none" w:sz="0" w:space="0" w:color="auto"/>
          </w:divBdr>
        </w:div>
        <w:div w:id="167136228">
          <w:marLeft w:val="0"/>
          <w:marRight w:val="0"/>
          <w:marTop w:val="0"/>
          <w:marBottom w:val="0"/>
          <w:divBdr>
            <w:top w:val="none" w:sz="0" w:space="0" w:color="auto"/>
            <w:left w:val="none" w:sz="0" w:space="0" w:color="auto"/>
            <w:bottom w:val="none" w:sz="0" w:space="0" w:color="auto"/>
            <w:right w:val="none" w:sz="0" w:space="0" w:color="auto"/>
          </w:divBdr>
        </w:div>
        <w:div w:id="383648694">
          <w:marLeft w:val="0"/>
          <w:marRight w:val="0"/>
          <w:marTop w:val="0"/>
          <w:marBottom w:val="0"/>
          <w:divBdr>
            <w:top w:val="none" w:sz="0" w:space="0" w:color="auto"/>
            <w:left w:val="none" w:sz="0" w:space="0" w:color="auto"/>
            <w:bottom w:val="none" w:sz="0" w:space="0" w:color="auto"/>
            <w:right w:val="none" w:sz="0" w:space="0" w:color="auto"/>
          </w:divBdr>
        </w:div>
        <w:div w:id="1578007497">
          <w:marLeft w:val="0"/>
          <w:marRight w:val="0"/>
          <w:marTop w:val="0"/>
          <w:marBottom w:val="0"/>
          <w:divBdr>
            <w:top w:val="none" w:sz="0" w:space="0" w:color="auto"/>
            <w:left w:val="none" w:sz="0" w:space="0" w:color="auto"/>
            <w:bottom w:val="none" w:sz="0" w:space="0" w:color="auto"/>
            <w:right w:val="none" w:sz="0" w:space="0" w:color="auto"/>
          </w:divBdr>
        </w:div>
        <w:div w:id="99683601">
          <w:marLeft w:val="0"/>
          <w:marRight w:val="0"/>
          <w:marTop w:val="0"/>
          <w:marBottom w:val="0"/>
          <w:divBdr>
            <w:top w:val="none" w:sz="0" w:space="0" w:color="auto"/>
            <w:left w:val="none" w:sz="0" w:space="0" w:color="auto"/>
            <w:bottom w:val="none" w:sz="0" w:space="0" w:color="auto"/>
            <w:right w:val="none" w:sz="0" w:space="0" w:color="auto"/>
          </w:divBdr>
        </w:div>
        <w:div w:id="1454249437">
          <w:marLeft w:val="0"/>
          <w:marRight w:val="0"/>
          <w:marTop w:val="0"/>
          <w:marBottom w:val="0"/>
          <w:divBdr>
            <w:top w:val="none" w:sz="0" w:space="0" w:color="auto"/>
            <w:left w:val="none" w:sz="0" w:space="0" w:color="auto"/>
            <w:bottom w:val="none" w:sz="0" w:space="0" w:color="auto"/>
            <w:right w:val="none" w:sz="0" w:space="0" w:color="auto"/>
          </w:divBdr>
        </w:div>
      </w:divsChild>
    </w:div>
    <w:div w:id="1545679228">
      <w:bodyDiv w:val="1"/>
      <w:marLeft w:val="0"/>
      <w:marRight w:val="0"/>
      <w:marTop w:val="0"/>
      <w:marBottom w:val="0"/>
      <w:divBdr>
        <w:top w:val="none" w:sz="0" w:space="0" w:color="auto"/>
        <w:left w:val="none" w:sz="0" w:space="0" w:color="auto"/>
        <w:bottom w:val="none" w:sz="0" w:space="0" w:color="auto"/>
        <w:right w:val="none" w:sz="0" w:space="0" w:color="auto"/>
      </w:divBdr>
    </w:div>
    <w:div w:id="2013987773">
      <w:bodyDiv w:val="1"/>
      <w:marLeft w:val="0"/>
      <w:marRight w:val="0"/>
      <w:marTop w:val="0"/>
      <w:marBottom w:val="0"/>
      <w:divBdr>
        <w:top w:val="none" w:sz="0" w:space="0" w:color="auto"/>
        <w:left w:val="none" w:sz="0" w:space="0" w:color="auto"/>
        <w:bottom w:val="none" w:sz="0" w:space="0" w:color="auto"/>
        <w:right w:val="none" w:sz="0" w:space="0" w:color="auto"/>
      </w:divBdr>
      <w:divsChild>
        <w:div w:id="261306265">
          <w:marLeft w:val="0"/>
          <w:marRight w:val="0"/>
          <w:marTop w:val="0"/>
          <w:marBottom w:val="0"/>
          <w:divBdr>
            <w:top w:val="none" w:sz="0" w:space="0" w:color="auto"/>
            <w:left w:val="none" w:sz="0" w:space="0" w:color="auto"/>
            <w:bottom w:val="none" w:sz="0" w:space="0" w:color="auto"/>
            <w:right w:val="none" w:sz="0" w:space="0" w:color="auto"/>
          </w:divBdr>
        </w:div>
        <w:div w:id="1977441817">
          <w:marLeft w:val="0"/>
          <w:marRight w:val="0"/>
          <w:marTop w:val="0"/>
          <w:marBottom w:val="0"/>
          <w:divBdr>
            <w:top w:val="none" w:sz="0" w:space="0" w:color="auto"/>
            <w:left w:val="none" w:sz="0" w:space="0" w:color="auto"/>
            <w:bottom w:val="none" w:sz="0" w:space="0" w:color="auto"/>
            <w:right w:val="none" w:sz="0" w:space="0" w:color="auto"/>
          </w:divBdr>
        </w:div>
        <w:div w:id="2077167687">
          <w:marLeft w:val="0"/>
          <w:marRight w:val="0"/>
          <w:marTop w:val="0"/>
          <w:marBottom w:val="0"/>
          <w:divBdr>
            <w:top w:val="none" w:sz="0" w:space="0" w:color="auto"/>
            <w:left w:val="none" w:sz="0" w:space="0" w:color="auto"/>
            <w:bottom w:val="none" w:sz="0" w:space="0" w:color="auto"/>
            <w:right w:val="none" w:sz="0" w:space="0" w:color="auto"/>
          </w:divBdr>
        </w:div>
        <w:div w:id="161549610">
          <w:marLeft w:val="0"/>
          <w:marRight w:val="0"/>
          <w:marTop w:val="0"/>
          <w:marBottom w:val="0"/>
          <w:divBdr>
            <w:top w:val="none" w:sz="0" w:space="0" w:color="auto"/>
            <w:left w:val="none" w:sz="0" w:space="0" w:color="auto"/>
            <w:bottom w:val="none" w:sz="0" w:space="0" w:color="auto"/>
            <w:right w:val="none" w:sz="0" w:space="0" w:color="auto"/>
          </w:divBdr>
        </w:div>
        <w:div w:id="41751802">
          <w:marLeft w:val="0"/>
          <w:marRight w:val="0"/>
          <w:marTop w:val="0"/>
          <w:marBottom w:val="0"/>
          <w:divBdr>
            <w:top w:val="none" w:sz="0" w:space="0" w:color="auto"/>
            <w:left w:val="none" w:sz="0" w:space="0" w:color="auto"/>
            <w:bottom w:val="none" w:sz="0" w:space="0" w:color="auto"/>
            <w:right w:val="none" w:sz="0" w:space="0" w:color="auto"/>
          </w:divBdr>
        </w:div>
        <w:div w:id="1153067133">
          <w:marLeft w:val="0"/>
          <w:marRight w:val="0"/>
          <w:marTop w:val="0"/>
          <w:marBottom w:val="0"/>
          <w:divBdr>
            <w:top w:val="none" w:sz="0" w:space="0" w:color="auto"/>
            <w:left w:val="none" w:sz="0" w:space="0" w:color="auto"/>
            <w:bottom w:val="none" w:sz="0" w:space="0" w:color="auto"/>
            <w:right w:val="none" w:sz="0" w:space="0" w:color="auto"/>
          </w:divBdr>
        </w:div>
        <w:div w:id="506361909">
          <w:marLeft w:val="0"/>
          <w:marRight w:val="0"/>
          <w:marTop w:val="0"/>
          <w:marBottom w:val="0"/>
          <w:divBdr>
            <w:top w:val="none" w:sz="0" w:space="0" w:color="auto"/>
            <w:left w:val="none" w:sz="0" w:space="0" w:color="auto"/>
            <w:bottom w:val="none" w:sz="0" w:space="0" w:color="auto"/>
            <w:right w:val="none" w:sz="0" w:space="0" w:color="auto"/>
          </w:divBdr>
        </w:div>
        <w:div w:id="885532306">
          <w:marLeft w:val="0"/>
          <w:marRight w:val="0"/>
          <w:marTop w:val="0"/>
          <w:marBottom w:val="0"/>
          <w:divBdr>
            <w:top w:val="none" w:sz="0" w:space="0" w:color="auto"/>
            <w:left w:val="none" w:sz="0" w:space="0" w:color="auto"/>
            <w:bottom w:val="none" w:sz="0" w:space="0" w:color="auto"/>
            <w:right w:val="none" w:sz="0" w:space="0" w:color="auto"/>
          </w:divBdr>
        </w:div>
        <w:div w:id="845171452">
          <w:marLeft w:val="0"/>
          <w:marRight w:val="0"/>
          <w:marTop w:val="0"/>
          <w:marBottom w:val="0"/>
          <w:divBdr>
            <w:top w:val="none" w:sz="0" w:space="0" w:color="auto"/>
            <w:left w:val="none" w:sz="0" w:space="0" w:color="auto"/>
            <w:bottom w:val="none" w:sz="0" w:space="0" w:color="auto"/>
            <w:right w:val="none" w:sz="0" w:space="0" w:color="auto"/>
          </w:divBdr>
        </w:div>
        <w:div w:id="1198353281">
          <w:marLeft w:val="0"/>
          <w:marRight w:val="0"/>
          <w:marTop w:val="0"/>
          <w:marBottom w:val="0"/>
          <w:divBdr>
            <w:top w:val="none" w:sz="0" w:space="0" w:color="auto"/>
            <w:left w:val="none" w:sz="0" w:space="0" w:color="auto"/>
            <w:bottom w:val="none" w:sz="0" w:space="0" w:color="auto"/>
            <w:right w:val="none" w:sz="0" w:space="0" w:color="auto"/>
          </w:divBdr>
        </w:div>
        <w:div w:id="1835491273">
          <w:marLeft w:val="0"/>
          <w:marRight w:val="0"/>
          <w:marTop w:val="0"/>
          <w:marBottom w:val="0"/>
          <w:divBdr>
            <w:top w:val="none" w:sz="0" w:space="0" w:color="auto"/>
            <w:left w:val="none" w:sz="0" w:space="0" w:color="auto"/>
            <w:bottom w:val="none" w:sz="0" w:space="0" w:color="auto"/>
            <w:right w:val="none" w:sz="0" w:space="0" w:color="auto"/>
          </w:divBdr>
        </w:div>
        <w:div w:id="1430813968">
          <w:marLeft w:val="0"/>
          <w:marRight w:val="0"/>
          <w:marTop w:val="0"/>
          <w:marBottom w:val="0"/>
          <w:divBdr>
            <w:top w:val="none" w:sz="0" w:space="0" w:color="auto"/>
            <w:left w:val="none" w:sz="0" w:space="0" w:color="auto"/>
            <w:bottom w:val="none" w:sz="0" w:space="0" w:color="auto"/>
            <w:right w:val="none" w:sz="0" w:space="0" w:color="auto"/>
          </w:divBdr>
        </w:div>
        <w:div w:id="224419026">
          <w:marLeft w:val="0"/>
          <w:marRight w:val="0"/>
          <w:marTop w:val="0"/>
          <w:marBottom w:val="0"/>
          <w:divBdr>
            <w:top w:val="none" w:sz="0" w:space="0" w:color="auto"/>
            <w:left w:val="none" w:sz="0" w:space="0" w:color="auto"/>
            <w:bottom w:val="none" w:sz="0" w:space="0" w:color="auto"/>
            <w:right w:val="none" w:sz="0" w:space="0" w:color="auto"/>
          </w:divBdr>
        </w:div>
        <w:div w:id="7570898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DF27D2CD67A264F9298CBC5E50D13A8" ma:contentTypeVersion="12" ma:contentTypeDescription="Create a new document." ma:contentTypeScope="" ma:versionID="916804094a1a44eaf8fd7595101fd21c">
  <xsd:schema xmlns:xsd="http://www.w3.org/2001/XMLSchema" xmlns:xs="http://www.w3.org/2001/XMLSchema" xmlns:p="http://schemas.microsoft.com/office/2006/metadata/properties" xmlns:ns3="1c715801-226d-4628-948c-471c7921e7f1" xmlns:ns4="78a203c7-97ea-49b8-929a-387b213c8d20" targetNamespace="http://schemas.microsoft.com/office/2006/metadata/properties" ma:root="true" ma:fieldsID="5155d11f296efa9ab56990a9717e1788" ns3:_="" ns4:_="">
    <xsd:import namespace="1c715801-226d-4628-948c-471c7921e7f1"/>
    <xsd:import namespace="78a203c7-97ea-49b8-929a-387b213c8d20"/>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EventHashCode" minOccurs="0"/>
                <xsd:element ref="ns4:MediaServiceGenerationTime" minOccurs="0"/>
                <xsd:element ref="ns4:MediaServiceAutoTags" minOccurs="0"/>
                <xsd:element ref="ns4:MediaServiceDateTaken" minOccurs="0"/>
                <xsd:element ref="ns4:MediaServiceOCR"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715801-226d-4628-948c-471c7921e7f1"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8a203c7-97ea-49b8-929a-387b213c8d20"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A49F937-16F1-4638-9B53-3F2F1CCDAC4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715801-226d-4628-948c-471c7921e7f1"/>
    <ds:schemaRef ds:uri="78a203c7-97ea-49b8-929a-387b213c8d2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0174531-E223-4DF1-814C-A819D8B9CFB7}">
  <ds:schemaRefs>
    <ds:schemaRef ds:uri="http://schemas.microsoft.com/sharepoint/v3/contenttype/forms"/>
  </ds:schemaRefs>
</ds:datastoreItem>
</file>

<file path=customXml/itemProps3.xml><?xml version="1.0" encoding="utf-8"?>
<ds:datastoreItem xmlns:ds="http://schemas.openxmlformats.org/officeDocument/2006/customXml" ds:itemID="{FCD4A5F4-5B75-4D51-9399-15ECC847BB34}">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251</Words>
  <Characters>1436</Characters>
  <Application>Microsoft Office Word</Application>
  <DocSecurity>0</DocSecurity>
  <Lines>11</Lines>
  <Paragraphs>3</Paragraphs>
  <ScaleCrop>false</ScaleCrop>
  <Company/>
  <LinksUpToDate>false</LinksUpToDate>
  <CharactersWithSpaces>1684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Julie Himmel</dc:creator>
  <cp:keywords/>
  <dc:description/>
  <cp:lastModifiedBy>Julie Himmel</cp:lastModifiedBy>
  <cp:revision>4</cp:revision>
  <dcterms:created xsi:type="dcterms:W3CDTF">2020-11-03T18:29:00Z</dcterms:created>
  <dcterms:modified xsi:type="dcterms:W3CDTF">2020-11-03T18:30:00Z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0x0101007DF27D2CD67A264F9298CBC5E50D13A8</vt:lpwstr>
  </property>
</Properties>
</file>