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0209B" w14:textId="6011A3D6" w:rsidR="00CE66C1" w:rsidRPr="0042120D" w:rsidRDefault="00CE66C1" w:rsidP="00CE66C1">
      <w:pPr>
        <w:rPr>
          <w:rFonts w:ascii="Arial" w:hAnsi="Arial" w:cs="Arial"/>
          <w:b/>
          <w:bCs/>
          <w:i/>
          <w:iCs/>
          <w:sz w:val="24"/>
          <w:szCs w:val="24"/>
        </w:rPr>
      </w:pPr>
      <w:r w:rsidRPr="00CE66C1">
        <w:rPr>
          <w:rFonts w:ascii="Arial" w:hAnsi="Arial" w:cs="Arial"/>
          <w:b/>
          <w:bCs/>
          <w:i/>
          <w:iCs/>
          <w:sz w:val="24"/>
          <w:szCs w:val="24"/>
        </w:rPr>
        <w:t xml:space="preserve">Subject Line: </w:t>
      </w:r>
      <w:r w:rsidR="0042120D">
        <w:rPr>
          <w:rFonts w:ascii="Arial" w:hAnsi="Arial" w:cs="Arial"/>
          <w:b/>
          <w:bCs/>
          <w:i/>
          <w:iCs/>
          <w:sz w:val="24"/>
          <w:szCs w:val="24"/>
        </w:rPr>
        <w:t>Increase Client Demand with Foundational Planning</w:t>
      </w:r>
    </w:p>
    <w:p w14:paraId="432F325F" w14:textId="77777777" w:rsidR="0042120D" w:rsidRPr="0042120D" w:rsidRDefault="0042120D" w:rsidP="0042120D">
      <w:pPr>
        <w:rPr>
          <w:rFonts w:ascii="Arial" w:hAnsi="Arial" w:cs="Arial"/>
          <w:sz w:val="24"/>
          <w:szCs w:val="24"/>
        </w:rPr>
      </w:pPr>
    </w:p>
    <w:p w14:paraId="04AC4899" w14:textId="77777777" w:rsidR="0042120D" w:rsidRPr="0042120D" w:rsidRDefault="0042120D" w:rsidP="0042120D">
      <w:pPr>
        <w:rPr>
          <w:rFonts w:ascii="Arial" w:hAnsi="Arial" w:cs="Arial"/>
          <w:sz w:val="24"/>
          <w:szCs w:val="24"/>
        </w:rPr>
      </w:pPr>
      <w:r w:rsidRPr="0042120D">
        <w:rPr>
          <w:rFonts w:ascii="Arial" w:hAnsi="Arial" w:cs="Arial"/>
          <w:sz w:val="24"/>
          <w:szCs w:val="24"/>
        </w:rPr>
        <w:t xml:space="preserve">The value of planning is growing. 55% of investor households value an advisor who takes the time to understand their needs, goals, and risk tolerance.1 </w:t>
      </w:r>
    </w:p>
    <w:p w14:paraId="6069C024" w14:textId="77777777" w:rsidR="0042120D" w:rsidRPr="0042120D" w:rsidRDefault="0042120D" w:rsidP="0042120D">
      <w:pPr>
        <w:rPr>
          <w:rFonts w:ascii="Arial" w:hAnsi="Arial" w:cs="Arial"/>
          <w:sz w:val="24"/>
          <w:szCs w:val="24"/>
        </w:rPr>
      </w:pPr>
    </w:p>
    <w:p w14:paraId="53FD0583" w14:textId="77777777" w:rsidR="0042120D" w:rsidRPr="0042120D" w:rsidRDefault="0042120D" w:rsidP="0042120D">
      <w:pPr>
        <w:rPr>
          <w:rFonts w:ascii="Arial" w:hAnsi="Arial" w:cs="Arial"/>
          <w:sz w:val="24"/>
          <w:szCs w:val="24"/>
        </w:rPr>
      </w:pPr>
      <w:proofErr w:type="gramStart"/>
      <w:r w:rsidRPr="0042120D">
        <w:rPr>
          <w:rFonts w:ascii="Arial" w:hAnsi="Arial" w:cs="Arial"/>
          <w:sz w:val="24"/>
          <w:szCs w:val="24"/>
        </w:rPr>
        <w:t>So</w:t>
      </w:r>
      <w:proofErr w:type="gramEnd"/>
      <w:r w:rsidRPr="0042120D">
        <w:rPr>
          <w:rFonts w:ascii="Arial" w:hAnsi="Arial" w:cs="Arial"/>
          <w:sz w:val="24"/>
          <w:szCs w:val="24"/>
        </w:rPr>
        <w:t xml:space="preserve"> advisors not only have to deliver personalized plans that help clients prepare for a variety of planning needs... they also need a dynamic platform that adapts plans as their clients' needs evolve.</w:t>
      </w:r>
    </w:p>
    <w:p w14:paraId="2CC943AA" w14:textId="77777777" w:rsidR="0042120D" w:rsidRPr="0042120D" w:rsidRDefault="0042120D" w:rsidP="0042120D">
      <w:pPr>
        <w:rPr>
          <w:rFonts w:ascii="Arial" w:hAnsi="Arial" w:cs="Arial"/>
          <w:sz w:val="24"/>
          <w:szCs w:val="24"/>
        </w:rPr>
      </w:pPr>
    </w:p>
    <w:p w14:paraId="403598C4" w14:textId="77777777" w:rsidR="0042120D" w:rsidRPr="0042120D" w:rsidRDefault="0042120D" w:rsidP="0042120D">
      <w:pPr>
        <w:rPr>
          <w:rFonts w:ascii="Arial" w:hAnsi="Arial" w:cs="Arial"/>
          <w:sz w:val="24"/>
          <w:szCs w:val="24"/>
        </w:rPr>
      </w:pPr>
      <w:r w:rsidRPr="0042120D">
        <w:rPr>
          <w:rFonts w:ascii="Arial" w:hAnsi="Arial" w:cs="Arial"/>
          <w:sz w:val="24"/>
          <w:szCs w:val="24"/>
        </w:rPr>
        <w:t xml:space="preserve">Foundational Planning is our solution to this increasing client demand. By providing a scalable, streamlined, interactive solution, you will be able to deliver more plans to more clients - all through a single solution. </w:t>
      </w:r>
    </w:p>
    <w:p w14:paraId="63326008" w14:textId="77777777" w:rsidR="0042120D" w:rsidRPr="0042120D" w:rsidRDefault="0042120D" w:rsidP="0042120D">
      <w:pPr>
        <w:rPr>
          <w:rFonts w:ascii="Arial" w:hAnsi="Arial" w:cs="Arial"/>
          <w:sz w:val="24"/>
          <w:szCs w:val="24"/>
        </w:rPr>
      </w:pPr>
    </w:p>
    <w:p w14:paraId="1E9B0207" w14:textId="77777777" w:rsidR="0042120D" w:rsidRPr="0042120D" w:rsidRDefault="0042120D" w:rsidP="0042120D">
      <w:pPr>
        <w:rPr>
          <w:rFonts w:ascii="Arial" w:hAnsi="Arial" w:cs="Arial"/>
          <w:sz w:val="24"/>
          <w:szCs w:val="24"/>
        </w:rPr>
      </w:pPr>
    </w:p>
    <w:p w14:paraId="4D2EC980" w14:textId="3BA98855" w:rsidR="00CE66C1" w:rsidRPr="0042120D" w:rsidRDefault="0042120D" w:rsidP="0042120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2120D">
        <w:rPr>
          <w:rFonts w:ascii="Arial" w:hAnsi="Arial" w:cs="Arial"/>
          <w:b/>
          <w:bCs/>
          <w:sz w:val="24"/>
          <w:szCs w:val="24"/>
        </w:rPr>
        <w:t>Check out this video to learn more about Foundational Planning.</w:t>
      </w:r>
    </w:p>
    <w:p w14:paraId="7E81FED0" w14:textId="5C196759" w:rsidR="00CE66C1" w:rsidRDefault="00CE66C1" w:rsidP="00CE66C1">
      <w:pPr>
        <w:jc w:val="center"/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</w:pPr>
    </w:p>
    <w:p w14:paraId="220AF5F1" w14:textId="77777777" w:rsidR="00CE66C1" w:rsidRPr="00CE66C1" w:rsidRDefault="00CE66C1" w:rsidP="00CE66C1">
      <w:pPr>
        <w:jc w:val="center"/>
        <w:rPr>
          <w:rFonts w:ascii="Arial" w:hAnsi="Arial" w:cs="Arial"/>
          <w:sz w:val="24"/>
          <w:szCs w:val="24"/>
        </w:rPr>
      </w:pPr>
      <w:r w:rsidRPr="00CE66C1">
        <w:rPr>
          <w:rFonts w:ascii="Arial" w:hAnsi="Arial" w:cs="Arial"/>
          <w:sz w:val="24"/>
          <w:szCs w:val="24"/>
        </w:rPr>
        <w:t>Interested in Foundational Planning?</w:t>
      </w:r>
    </w:p>
    <w:p w14:paraId="559EAFDA" w14:textId="1989D806" w:rsidR="00CE66C1" w:rsidRPr="00CE66C1" w:rsidRDefault="00CE66C1" w:rsidP="00CE66C1">
      <w:pPr>
        <w:jc w:val="center"/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</w:pPr>
      <w:r w:rsidRPr="00CE66C1"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  <w:t>Click Here to Request a Demo</w:t>
      </w:r>
    </w:p>
    <w:sectPr w:rsidR="00CE66C1" w:rsidRPr="00CE6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6C1"/>
    <w:rsid w:val="0042120D"/>
    <w:rsid w:val="00CE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CCAD1"/>
  <w15:chartTrackingRefBased/>
  <w15:docId w15:val="{D86A4C95-C01C-4DD6-82BD-CE93A5D08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29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8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Salvatore</dc:creator>
  <cp:keywords/>
  <dc:description/>
  <cp:lastModifiedBy>Julie Salvatore</cp:lastModifiedBy>
  <cp:revision>2</cp:revision>
  <dcterms:created xsi:type="dcterms:W3CDTF">2020-11-17T20:25:00Z</dcterms:created>
  <dcterms:modified xsi:type="dcterms:W3CDTF">2020-11-17T20:25:00Z</dcterms:modified>
</cp:coreProperties>
</file>