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1D08DB6D" w14:paraId="7A2235BE" wp14:textId="45D26569">
      <w:pPr>
        <w:pStyle w:val="Heading2"/>
        <w:jc w:val="left"/>
        <w:rPr>
          <w:rFonts w:ascii="Arial" w:hAnsi="Arial" w:eastAsia="Arial" w:cs="Arial"/>
          <w:noProof w:val="0"/>
          <w:color w:val="auto"/>
          <w:sz w:val="22"/>
          <w:szCs w:val="22"/>
          <w:lang w:val="en-US"/>
        </w:rPr>
      </w:pPr>
      <w:r w:rsidRPr="1D08DB6D" w:rsidR="19D384AB">
        <w:rPr>
          <w:rFonts w:ascii="Arial" w:hAnsi="Arial" w:eastAsia="Arial" w:cs="Arial"/>
          <w:noProof w:val="0"/>
          <w:color w:val="00AAE6"/>
          <w:sz w:val="22"/>
          <w:szCs w:val="22"/>
          <w:lang w:val="en-US"/>
        </w:rPr>
        <w:t>[First Name]</w:t>
      </w:r>
      <w:r w:rsidRPr="1D08DB6D" w:rsidR="32AE5229">
        <w:rPr>
          <w:rFonts w:ascii="Arial" w:hAnsi="Arial" w:eastAsia="Arial" w:cs="Arial"/>
          <w:noProof w:val="0"/>
          <w:color w:val="auto"/>
          <w:sz w:val="22"/>
          <w:szCs w:val="22"/>
          <w:lang w:val="en-US"/>
        </w:rPr>
        <w:t xml:space="preserve">, if you haven't yet, convert to your new </w:t>
      </w:r>
      <w:proofErr w:type="spellStart"/>
      <w:r w:rsidRPr="1D08DB6D" w:rsidR="32AE5229">
        <w:rPr>
          <w:rFonts w:ascii="Arial" w:hAnsi="Arial" w:eastAsia="Arial" w:cs="Arial"/>
          <w:noProof w:val="0"/>
          <w:color w:val="auto"/>
          <w:sz w:val="22"/>
          <w:szCs w:val="22"/>
          <w:lang w:val="en-US"/>
        </w:rPr>
        <w:t>eMoney</w:t>
      </w:r>
      <w:proofErr w:type="spellEnd"/>
      <w:r w:rsidRPr="1D08DB6D" w:rsidR="32AE5229">
        <w:rPr>
          <w:rFonts w:ascii="Arial" w:hAnsi="Arial" w:eastAsia="Arial" w:cs="Arial"/>
          <w:noProof w:val="0"/>
          <w:color w:val="auto"/>
          <w:sz w:val="22"/>
          <w:szCs w:val="22"/>
          <w:lang w:val="en-US"/>
        </w:rPr>
        <w:t xml:space="preserve"> Enterprise Package </w:t>
      </w:r>
      <w:proofErr w:type="gramStart"/>
      <w:r w:rsidRPr="1D08DB6D" w:rsidR="32AE5229">
        <w:rPr>
          <w:rFonts w:ascii="Arial" w:hAnsi="Arial" w:eastAsia="Arial" w:cs="Arial"/>
          <w:noProof w:val="0"/>
          <w:color w:val="auto"/>
          <w:sz w:val="22"/>
          <w:szCs w:val="22"/>
          <w:lang w:val="en-US"/>
        </w:rPr>
        <w:t>here!*</w:t>
      </w:r>
      <w:proofErr w:type="gramEnd"/>
    </w:p>
    <w:p xmlns:wp14="http://schemas.microsoft.com/office/word/2010/wordml" w:rsidP="1D08DB6D" w14:paraId="617A967B" wp14:textId="5180A7E3">
      <w:pPr>
        <w:pStyle w:val="Heading2"/>
        <w:jc w:val="left"/>
        <w:rPr>
          <w:rFonts w:ascii="Arial" w:hAnsi="Arial" w:eastAsia="Arial" w:cs="Arial"/>
          <w:b w:val="0"/>
          <w:bCs w:val="0"/>
          <w:i w:val="1"/>
          <w:iCs w:val="1"/>
          <w:noProof w:val="0"/>
          <w:color w:val="auto"/>
          <w:sz w:val="22"/>
          <w:szCs w:val="22"/>
          <w:lang w:val="en-US"/>
        </w:rPr>
      </w:pPr>
    </w:p>
    <w:p xmlns:wp14="http://schemas.microsoft.com/office/word/2010/wordml" w:rsidP="1D08DB6D" w14:paraId="61E96D3C" wp14:textId="397728A7">
      <w:pPr>
        <w:pStyle w:val="Heading2"/>
        <w:jc w:val="left"/>
        <w:rPr>
          <w:rFonts w:ascii="Arial" w:hAnsi="Arial" w:eastAsia="Arial" w:cs="Arial"/>
          <w:b w:val="0"/>
          <w:bCs w:val="0"/>
          <w:i w:val="1"/>
          <w:iCs w:val="1"/>
          <w:noProof w:val="0"/>
          <w:color w:val="EB8C22"/>
          <w:sz w:val="22"/>
          <w:szCs w:val="22"/>
          <w:lang w:val="en-US"/>
        </w:rPr>
      </w:pPr>
      <w:r w:rsidRPr="1D08DB6D" w:rsidR="32AE5229">
        <w:rPr>
          <w:rFonts w:ascii="Arial" w:hAnsi="Arial" w:eastAsia="Arial" w:cs="Arial"/>
          <w:b w:val="0"/>
          <w:bCs w:val="0"/>
          <w:i w:val="1"/>
          <w:iCs w:val="1"/>
          <w:noProof w:val="0"/>
          <w:color w:val="EB8C22"/>
          <w:sz w:val="22"/>
          <w:szCs w:val="22"/>
          <w:lang w:val="en-US"/>
        </w:rPr>
        <w:t>[</w:t>
      </w:r>
      <w:proofErr w:type="spellStart"/>
      <w:r w:rsidRPr="1D08DB6D" w:rsidR="32AE5229">
        <w:rPr>
          <w:rFonts w:ascii="Arial" w:hAnsi="Arial" w:eastAsia="Arial" w:cs="Arial"/>
          <w:b w:val="0"/>
          <w:bCs w:val="0"/>
          <w:i w:val="1"/>
          <w:iCs w:val="1"/>
          <w:noProof w:val="0"/>
          <w:color w:val="EB8C22"/>
          <w:sz w:val="22"/>
          <w:szCs w:val="22"/>
          <w:lang w:val="en-US"/>
        </w:rPr>
        <w:t>eMoney</w:t>
      </w:r>
      <w:proofErr w:type="spellEnd"/>
      <w:r w:rsidRPr="1D08DB6D" w:rsidR="32AE5229">
        <w:rPr>
          <w:rFonts w:ascii="Arial" w:hAnsi="Arial" w:eastAsia="Arial" w:cs="Arial"/>
          <w:b w:val="0"/>
          <w:bCs w:val="0"/>
          <w:i w:val="1"/>
          <w:iCs w:val="1"/>
          <w:noProof w:val="0"/>
          <w:color w:val="EB8C22"/>
          <w:sz w:val="22"/>
          <w:szCs w:val="22"/>
          <w:lang w:val="en-US"/>
        </w:rPr>
        <w:t xml:space="preserve"> Note: Link to page to opt in]</w:t>
      </w:r>
    </w:p>
    <w:p xmlns:wp14="http://schemas.microsoft.com/office/word/2010/wordml" w:rsidP="1D08DB6D" w14:paraId="3616EB06" wp14:textId="7F1BA72A">
      <w:pPr>
        <w:pStyle w:val="Normal"/>
        <w:rPr>
          <w:noProof w:val="0"/>
          <w:lang w:val="en-US"/>
        </w:rPr>
      </w:pPr>
    </w:p>
    <w:p xmlns:wp14="http://schemas.microsoft.com/office/word/2010/wordml" w:rsidP="1D08DB6D" w14:paraId="05ED9201" wp14:textId="38D86F34">
      <w:pPr>
        <w:jc w:val="left"/>
        <w:rPr>
          <w:rFonts w:ascii="Arial" w:hAnsi="Arial" w:eastAsia="Arial" w:cs="Arial"/>
          <w:noProof w:val="0"/>
          <w:color w:val="auto"/>
          <w:sz w:val="22"/>
          <w:szCs w:val="22"/>
          <w:lang w:val="en-US"/>
        </w:rPr>
      </w:pPr>
      <w:r w:rsidRPr="1D08DB6D" w:rsidR="32AE5229">
        <w:rPr>
          <w:rFonts w:ascii="Arial" w:hAnsi="Arial" w:eastAsia="Arial" w:cs="Arial"/>
          <w:noProof w:val="0"/>
          <w:color w:val="00AAE6"/>
          <w:sz w:val="22"/>
          <w:szCs w:val="22"/>
          <w:lang w:val="en-US"/>
        </w:rPr>
        <w:t>[Enterprise]</w:t>
      </w:r>
      <w:r w:rsidRPr="1D08DB6D" w:rsidR="32AE5229">
        <w:rPr>
          <w:rFonts w:ascii="Arial" w:hAnsi="Arial" w:eastAsia="Arial" w:cs="Arial"/>
          <w:noProof w:val="0"/>
          <w:color w:val="auto"/>
          <w:sz w:val="22"/>
          <w:szCs w:val="22"/>
          <w:lang w:val="en-US"/>
        </w:rPr>
        <w:t xml:space="preserve"> has partnered with </w:t>
      </w:r>
      <w:proofErr w:type="spellStart"/>
      <w:r w:rsidRPr="1D08DB6D" w:rsidR="32AE5229">
        <w:rPr>
          <w:rFonts w:ascii="Arial" w:hAnsi="Arial" w:eastAsia="Arial" w:cs="Arial"/>
          <w:noProof w:val="0"/>
          <w:color w:val="auto"/>
          <w:sz w:val="22"/>
          <w:szCs w:val="22"/>
          <w:lang w:val="en-US"/>
        </w:rPr>
        <w:t>eMoney</w:t>
      </w:r>
      <w:proofErr w:type="spellEnd"/>
      <w:r w:rsidRPr="1D08DB6D" w:rsidR="32AE5229">
        <w:rPr>
          <w:rFonts w:ascii="Arial" w:hAnsi="Arial" w:eastAsia="Arial" w:cs="Arial"/>
          <w:noProof w:val="0"/>
          <w:color w:val="auto"/>
          <w:sz w:val="22"/>
          <w:szCs w:val="22"/>
          <w:lang w:val="en-US"/>
        </w:rPr>
        <w:t xml:space="preserve"> Advisor to design an enterprise platform </w:t>
      </w:r>
      <w:r w:rsidRPr="1D08DB6D" w:rsidR="32AE5229">
        <w:rPr>
          <w:rFonts w:ascii="Arial" w:hAnsi="Arial" w:eastAsia="Arial" w:cs="Arial"/>
          <w:b w:val="1"/>
          <w:bCs w:val="1"/>
          <w:noProof w:val="0"/>
          <w:color w:val="auto"/>
          <w:sz w:val="22"/>
          <w:szCs w:val="22"/>
          <w:lang w:val="en-US"/>
        </w:rPr>
        <w:t>built for you.</w:t>
      </w:r>
    </w:p>
    <w:p xmlns:wp14="http://schemas.microsoft.com/office/word/2010/wordml" w:rsidP="1D08DB6D" w14:paraId="69E65529" wp14:textId="33A70360">
      <w:pPr>
        <w:jc w:val="left"/>
        <w:rPr>
          <w:rFonts w:ascii="Arial" w:hAnsi="Arial" w:eastAsia="Arial" w:cs="Arial"/>
          <w:noProof w:val="0"/>
          <w:color w:val="auto"/>
          <w:sz w:val="22"/>
          <w:szCs w:val="22"/>
          <w:lang w:val="en-US"/>
        </w:rPr>
      </w:pPr>
      <w:proofErr w:type="spellStart"/>
      <w:r w:rsidRPr="1D08DB6D" w:rsidR="32AE5229">
        <w:rPr>
          <w:rFonts w:ascii="Arial" w:hAnsi="Arial" w:eastAsia="Arial" w:cs="Arial"/>
          <w:noProof w:val="0"/>
          <w:color w:val="auto"/>
          <w:sz w:val="22"/>
          <w:szCs w:val="22"/>
          <w:lang w:val="en-US"/>
        </w:rPr>
        <w:t>Opt</w:t>
      </w:r>
      <w:proofErr w:type="spellEnd"/>
      <w:r w:rsidRPr="1D08DB6D" w:rsidR="32AE5229">
        <w:rPr>
          <w:rFonts w:ascii="Arial" w:hAnsi="Arial" w:eastAsia="Arial" w:cs="Arial"/>
          <w:noProof w:val="0"/>
          <w:color w:val="auto"/>
          <w:sz w:val="22"/>
          <w:szCs w:val="22"/>
          <w:lang w:val="en-US"/>
        </w:rPr>
        <w:t xml:space="preserve"> </w:t>
      </w:r>
      <w:r w:rsidRPr="1D08DB6D" w:rsidR="32AE5229">
        <w:rPr>
          <w:rFonts w:ascii="Arial" w:hAnsi="Arial" w:eastAsia="Arial" w:cs="Arial"/>
          <w:noProof w:val="0"/>
          <w:color w:val="auto"/>
          <w:sz w:val="22"/>
          <w:szCs w:val="22"/>
          <w:lang w:val="en-US"/>
        </w:rPr>
        <w:t>into</w:t>
      </w:r>
      <w:r w:rsidRPr="1D08DB6D" w:rsidR="32AE5229">
        <w:rPr>
          <w:rFonts w:ascii="Arial" w:hAnsi="Arial" w:eastAsia="Arial" w:cs="Arial"/>
          <w:noProof w:val="0"/>
          <w:color w:val="auto"/>
          <w:sz w:val="22"/>
          <w:szCs w:val="22"/>
          <w:lang w:val="en-US"/>
        </w:rPr>
        <w:t xml:space="preserve"> this solution for your business </w:t>
      </w:r>
      <w:r w:rsidRPr="1D08DB6D" w:rsidR="32AE5229">
        <w:rPr>
          <w:rFonts w:ascii="Arial" w:hAnsi="Arial" w:eastAsia="Arial" w:cs="Arial"/>
          <w:b w:val="1"/>
          <w:bCs w:val="1"/>
          <w:noProof w:val="0"/>
          <w:color w:val="auto"/>
          <w:sz w:val="22"/>
          <w:szCs w:val="22"/>
          <w:lang w:val="en-US"/>
        </w:rPr>
        <w:t xml:space="preserve">by </w:t>
      </w:r>
      <w:r w:rsidRPr="1D08DB6D" w:rsidR="32AE5229">
        <w:rPr>
          <w:rFonts w:ascii="Arial" w:hAnsi="Arial" w:eastAsia="Arial" w:cs="Arial"/>
          <w:b w:val="1"/>
          <w:bCs w:val="1"/>
          <w:noProof w:val="0"/>
          <w:color w:val="00AAE6"/>
          <w:sz w:val="22"/>
          <w:szCs w:val="22"/>
          <w:lang w:val="en-US"/>
        </w:rPr>
        <w:t>[date]</w:t>
      </w:r>
      <w:r w:rsidRPr="1D08DB6D" w:rsidR="32AE5229">
        <w:rPr>
          <w:rFonts w:ascii="Arial" w:hAnsi="Arial" w:eastAsia="Arial" w:cs="Arial"/>
          <w:b w:val="1"/>
          <w:bCs w:val="1"/>
          <w:noProof w:val="0"/>
          <w:color w:val="auto"/>
          <w:sz w:val="22"/>
          <w:szCs w:val="22"/>
          <w:lang w:val="en-US"/>
        </w:rPr>
        <w:t xml:space="preserve"> </w:t>
      </w:r>
      <w:r w:rsidRPr="1D08DB6D" w:rsidR="32AE5229">
        <w:rPr>
          <w:rFonts w:ascii="Arial" w:hAnsi="Arial" w:eastAsia="Arial" w:cs="Arial"/>
          <w:noProof w:val="0"/>
          <w:color w:val="auto"/>
          <w:sz w:val="22"/>
          <w:szCs w:val="22"/>
          <w:lang w:val="en-US"/>
        </w:rPr>
        <w:t xml:space="preserve">to </w:t>
      </w:r>
      <w:r w:rsidRPr="1D08DB6D" w:rsidR="32AE5229">
        <w:rPr>
          <w:rFonts w:ascii="Arial" w:hAnsi="Arial" w:eastAsia="Arial" w:cs="Arial"/>
          <w:b w:val="1"/>
          <w:bCs w:val="1"/>
          <w:noProof w:val="0"/>
          <w:color w:val="auto"/>
          <w:sz w:val="22"/>
          <w:szCs w:val="22"/>
          <w:lang w:val="en-US"/>
        </w:rPr>
        <w:t xml:space="preserve">secure your spot in the </w:t>
      </w:r>
      <w:r w:rsidRPr="1D08DB6D" w:rsidR="32AE5229">
        <w:rPr>
          <w:rFonts w:ascii="Arial" w:hAnsi="Arial" w:eastAsia="Arial" w:cs="Arial"/>
          <w:noProof w:val="0"/>
          <w:color w:val="auto"/>
          <w:sz w:val="22"/>
          <w:szCs w:val="22"/>
          <w:lang w:val="en-US"/>
        </w:rPr>
        <w:t xml:space="preserve">final migration on </w:t>
      </w:r>
      <w:r w:rsidRPr="1D08DB6D" w:rsidR="32AE5229">
        <w:rPr>
          <w:rFonts w:ascii="Arial" w:hAnsi="Arial" w:eastAsia="Arial" w:cs="Arial"/>
          <w:noProof w:val="0"/>
          <w:color w:val="00AAE6"/>
          <w:sz w:val="22"/>
          <w:szCs w:val="22"/>
          <w:lang w:val="en-US"/>
        </w:rPr>
        <w:t>[date</w:t>
      </w:r>
      <w:proofErr w:type="gramStart"/>
      <w:r w:rsidRPr="1D08DB6D" w:rsidR="32AE5229">
        <w:rPr>
          <w:rFonts w:ascii="Arial" w:hAnsi="Arial" w:eastAsia="Arial" w:cs="Arial"/>
          <w:noProof w:val="0"/>
          <w:color w:val="00AAE6"/>
          <w:sz w:val="22"/>
          <w:szCs w:val="22"/>
          <w:lang w:val="en-US"/>
        </w:rPr>
        <w:t>]</w:t>
      </w:r>
      <w:r w:rsidRPr="1D08DB6D" w:rsidR="32AE5229">
        <w:rPr>
          <w:rFonts w:ascii="Arial" w:hAnsi="Arial" w:eastAsia="Arial" w:cs="Arial"/>
          <w:noProof w:val="0"/>
          <w:color w:val="auto"/>
          <w:sz w:val="22"/>
          <w:szCs w:val="22"/>
          <w:lang w:val="en-US"/>
        </w:rPr>
        <w:t>.*</w:t>
      </w:r>
      <w:proofErr w:type="gramEnd"/>
    </w:p>
    <w:p xmlns:wp14="http://schemas.microsoft.com/office/word/2010/wordml" w:rsidP="1D08DB6D" w14:paraId="65E6C62E" wp14:textId="1C483D8F">
      <w:pPr>
        <w:spacing w:after="160" w:line="259" w:lineRule="auto"/>
        <w:jc w:val="left"/>
        <w:rPr>
          <w:rFonts w:ascii="Arial" w:hAnsi="Arial" w:eastAsia="Arial" w:cs="Arial"/>
          <w:b w:val="1"/>
          <w:bCs w:val="1"/>
          <w:i w:val="0"/>
          <w:iCs w:val="0"/>
          <w:noProof w:val="0"/>
          <w:color w:val="0070C0"/>
          <w:sz w:val="22"/>
          <w:szCs w:val="22"/>
          <w:u w:val="single"/>
          <w:lang w:val="en-US"/>
        </w:rPr>
      </w:pPr>
    </w:p>
    <w:p xmlns:wp14="http://schemas.microsoft.com/office/word/2010/wordml" w:rsidP="39F23CDD" w14:paraId="428CE535" wp14:textId="0776DFEC">
      <w:pPr>
        <w:spacing w:after="160" w:line="259" w:lineRule="auto"/>
        <w:jc w:val="center"/>
        <w:rPr>
          <w:rFonts w:ascii="Arial" w:hAnsi="Arial" w:eastAsia="Arial" w:cs="Arial"/>
          <w:b w:val="0"/>
          <w:bCs w:val="0"/>
          <w:i w:val="0"/>
          <w:iCs w:val="0"/>
          <w:noProof w:val="0"/>
          <w:color w:val="EB8C22"/>
          <w:sz w:val="22"/>
          <w:szCs w:val="22"/>
          <w:lang w:val="en-US"/>
        </w:rPr>
      </w:pPr>
      <w:r w:rsidRPr="39F23CDD" w:rsidR="2BAC5569">
        <w:rPr>
          <w:rFonts w:ascii="Arial" w:hAnsi="Arial" w:eastAsia="Arial" w:cs="Arial"/>
          <w:b w:val="1"/>
          <w:bCs w:val="1"/>
          <w:i w:val="0"/>
          <w:iCs w:val="0"/>
          <w:noProof w:val="0"/>
          <w:color w:val="0070C0"/>
          <w:sz w:val="22"/>
          <w:szCs w:val="22"/>
          <w:u w:val="single"/>
          <w:lang w:val="en-US"/>
        </w:rPr>
        <w:t>Learn More</w:t>
      </w:r>
      <w:r>
        <w:br/>
      </w:r>
      <w:r w:rsidRPr="39F23CDD" w:rsidR="2BAC5569">
        <w:rPr>
          <w:rFonts w:ascii="Arial" w:hAnsi="Arial" w:eastAsia="Arial" w:cs="Arial"/>
          <w:b w:val="0"/>
          <w:bCs w:val="0"/>
          <w:i w:val="0"/>
          <w:iCs w:val="0"/>
          <w:noProof w:val="0"/>
          <w:color w:val="EB8C22"/>
          <w:sz w:val="22"/>
          <w:szCs w:val="22"/>
          <w:u w:val="none"/>
          <w:lang w:val="en-US"/>
        </w:rPr>
        <w:t>[</w:t>
      </w:r>
      <w:proofErr w:type="spellStart"/>
      <w:r w:rsidRPr="39F23CDD" w:rsidR="2BAC5569">
        <w:rPr>
          <w:rFonts w:ascii="Arial" w:hAnsi="Arial" w:eastAsia="Arial" w:cs="Arial"/>
          <w:b w:val="0"/>
          <w:bCs w:val="0"/>
          <w:i w:val="0"/>
          <w:iCs w:val="0"/>
          <w:noProof w:val="0"/>
          <w:color w:val="EB8C22"/>
          <w:sz w:val="22"/>
          <w:szCs w:val="22"/>
          <w:u w:val="none"/>
          <w:lang w:val="en-US"/>
        </w:rPr>
        <w:t>eMoney</w:t>
      </w:r>
      <w:proofErr w:type="spellEnd"/>
      <w:r w:rsidRPr="39F23CDD" w:rsidR="2BAC5569">
        <w:rPr>
          <w:rFonts w:ascii="Arial" w:hAnsi="Arial" w:eastAsia="Arial" w:cs="Arial"/>
          <w:b w:val="0"/>
          <w:bCs w:val="0"/>
          <w:i w:val="0"/>
          <w:iCs w:val="0"/>
          <w:noProof w:val="0"/>
          <w:color w:val="EB8C22"/>
          <w:sz w:val="22"/>
          <w:szCs w:val="22"/>
          <w:u w:val="none"/>
          <w:lang w:val="en-US"/>
        </w:rPr>
        <w:t xml:space="preserve"> Note: Link to page or content that explains the migration opportunity and next steps.]</w:t>
      </w:r>
    </w:p>
    <w:p xmlns:wp14="http://schemas.microsoft.com/office/word/2010/wordml" w:rsidP="1D08DB6D" w14:paraId="1B6700EB" wp14:textId="17A000F7">
      <w:pPr>
        <w:pStyle w:val="Normal"/>
        <w:jc w:val="left"/>
        <w:rPr>
          <w:rFonts w:ascii="Arial" w:hAnsi="Arial" w:eastAsia="Arial" w:cs="Arial"/>
          <w:b w:val="1"/>
          <w:bCs w:val="1"/>
          <w:noProof w:val="0"/>
          <w:sz w:val="36"/>
          <w:szCs w:val="36"/>
          <w:u w:val="single"/>
          <w:lang w:val="en-US"/>
        </w:rPr>
      </w:pPr>
      <w:r>
        <w:br/>
      </w:r>
      <w:r w:rsidRPr="1D08DB6D" w:rsidR="32AE5229">
        <w:rPr>
          <w:rFonts w:ascii="Arial" w:hAnsi="Arial" w:eastAsia="Arial" w:cs="Arial"/>
          <w:noProof w:val="0"/>
          <w:color w:val="444444"/>
          <w:sz w:val="22"/>
          <w:szCs w:val="22"/>
          <w:lang w:val="en-US"/>
        </w:rPr>
        <w:t xml:space="preserve">If you have already submitted your request to migrate or sign up, you can disregard these reminders. For additional assistance or questions, contact </w:t>
      </w:r>
      <w:r w:rsidRPr="1D08DB6D" w:rsidR="32AE5229">
        <w:rPr>
          <w:rFonts w:ascii="Arial" w:hAnsi="Arial" w:eastAsia="Arial" w:cs="Arial"/>
          <w:noProof w:val="0"/>
          <w:color w:val="00AAE6"/>
          <w:sz w:val="22"/>
          <w:szCs w:val="22"/>
          <w:lang w:val="en-US"/>
        </w:rPr>
        <w:t>[contact info]</w:t>
      </w:r>
      <w:r w:rsidRPr="1D08DB6D" w:rsidR="32AE5229">
        <w:rPr>
          <w:rFonts w:ascii="Arial" w:hAnsi="Arial" w:eastAsia="Arial" w:cs="Arial"/>
          <w:noProof w:val="0"/>
          <w:color w:val="444444"/>
          <w:sz w:val="22"/>
          <w:szCs w:val="22"/>
          <w:lang w:val="en-US"/>
        </w:rPr>
        <w:t>.</w:t>
      </w:r>
    </w:p>
    <w:p xmlns:wp14="http://schemas.microsoft.com/office/word/2010/wordml" w:rsidP="1D08DB6D" w14:paraId="74AA22A9" wp14:textId="7ACEFC6E">
      <w:pPr>
        <w:pStyle w:val="Normal"/>
        <w:jc w:val="left"/>
        <w:rPr>
          <w:rFonts w:ascii="Arial" w:hAnsi="Arial" w:eastAsia="Arial" w:cs="Arial"/>
          <w:noProof w:val="0"/>
          <w:color w:val="444444"/>
          <w:sz w:val="22"/>
          <w:szCs w:val="22"/>
          <w:lang w:val="en-US"/>
        </w:rPr>
      </w:pPr>
    </w:p>
    <w:p xmlns:wp14="http://schemas.microsoft.com/office/word/2010/wordml" w:rsidP="39F23CDD" w14:paraId="43E1181D" wp14:textId="4A70D904">
      <w:pPr>
        <w:pStyle w:val="Heading1"/>
        <w:jc w:val="center"/>
        <w:rPr>
          <w:rFonts w:ascii="Arial" w:hAnsi="Arial" w:eastAsia="Arial" w:cs="Arial"/>
          <w:b w:val="1"/>
          <w:bCs w:val="1"/>
          <w:noProof w:val="0"/>
          <w:color w:val="auto"/>
          <w:sz w:val="22"/>
          <w:szCs w:val="22"/>
          <w:lang w:val="en-US"/>
        </w:rPr>
      </w:pPr>
      <w:r w:rsidRPr="39F23CDD" w:rsidR="32AE5229">
        <w:rPr>
          <w:rFonts w:ascii="Arial" w:hAnsi="Arial" w:eastAsia="Arial" w:cs="Arial"/>
          <w:b w:val="1"/>
          <w:bCs w:val="1"/>
          <w:noProof w:val="0"/>
          <w:color w:val="auto"/>
          <w:sz w:val="22"/>
          <w:szCs w:val="22"/>
          <w:lang w:val="en-US"/>
        </w:rPr>
        <w:t>Why Should You Migrate?</w:t>
      </w:r>
    </w:p>
    <w:tbl>
      <w:tblPr>
        <w:tblStyle w:val="TableGrid"/>
        <w:tblW w:w="0" w:type="auto"/>
        <w:tblLayout w:type="fixed"/>
        <w:tblLook w:val="06A0" w:firstRow="1" w:lastRow="0" w:firstColumn="1" w:lastColumn="0" w:noHBand="1" w:noVBand="1"/>
      </w:tblPr>
      <w:tblGrid>
        <w:gridCol w:w="4680"/>
        <w:gridCol w:w="4680"/>
      </w:tblGrid>
      <w:tr w:rsidR="1D08DB6D" w:rsidTr="39F23CDD" w14:paraId="61BAF98F">
        <w:tc>
          <w:tcPr>
            <w:tcW w:w="4680" w:type="dxa"/>
            <w:tcMar/>
          </w:tcPr>
          <w:p w:rsidR="1D08DB6D" w:rsidP="1D08DB6D" w:rsidRDefault="1D08DB6D" w14:paraId="30C3ACD2" w14:textId="0922F0C7">
            <w:pPr>
              <w:jc w:val="center"/>
              <w:rPr>
                <w:rFonts w:ascii="Arial" w:hAnsi="Arial" w:eastAsia="Arial" w:cs="Arial"/>
                <w:b w:val="1"/>
                <w:bCs w:val="1"/>
                <w:sz w:val="22"/>
                <w:szCs w:val="22"/>
              </w:rPr>
            </w:pPr>
            <w:r w:rsidRPr="1D08DB6D" w:rsidR="1D08DB6D">
              <w:rPr>
                <w:rFonts w:ascii="Arial" w:hAnsi="Arial" w:eastAsia="Arial" w:cs="Arial"/>
                <w:b w:val="1"/>
                <w:bCs w:val="1"/>
                <w:sz w:val="22"/>
                <w:szCs w:val="22"/>
              </w:rPr>
              <w:t>Feature 1</w:t>
            </w:r>
          </w:p>
        </w:tc>
        <w:tc>
          <w:tcPr>
            <w:tcW w:w="4680" w:type="dxa"/>
            <w:tcMar/>
          </w:tcPr>
          <w:p w:rsidR="1D08DB6D" w:rsidP="1D08DB6D" w:rsidRDefault="1D08DB6D" w14:paraId="2ABF49F3" w14:textId="5CB71981">
            <w:pPr>
              <w:jc w:val="center"/>
              <w:rPr>
                <w:rFonts w:ascii="Arial" w:hAnsi="Arial" w:eastAsia="Arial" w:cs="Arial"/>
                <w:b w:val="1"/>
                <w:bCs w:val="1"/>
                <w:sz w:val="22"/>
                <w:szCs w:val="22"/>
              </w:rPr>
            </w:pPr>
            <w:r w:rsidRPr="1D08DB6D" w:rsidR="1D08DB6D">
              <w:rPr>
                <w:rFonts w:ascii="Arial" w:hAnsi="Arial" w:eastAsia="Arial" w:cs="Arial"/>
                <w:b w:val="1"/>
                <w:bCs w:val="1"/>
                <w:sz w:val="22"/>
                <w:szCs w:val="22"/>
              </w:rPr>
              <w:t>Feature 2</w:t>
            </w:r>
          </w:p>
        </w:tc>
      </w:tr>
      <w:tr w:rsidR="1D08DB6D" w:rsidTr="39F23CDD" w14:paraId="33E81BA6">
        <w:tc>
          <w:tcPr>
            <w:tcW w:w="4680" w:type="dxa"/>
            <w:tcMar/>
          </w:tcPr>
          <w:p w:rsidR="1D08DB6D" w:rsidP="39F23CDD" w:rsidRDefault="1D08DB6D" w14:paraId="4720DD5B" w14:textId="654A302C">
            <w:pPr>
              <w:rPr>
                <w:rFonts w:ascii="Arial" w:hAnsi="Arial" w:eastAsia="Arial" w:cs="Arial"/>
                <w:color w:val="ED7D31" w:themeColor="accent2" w:themeTint="FF" w:themeShade="FF"/>
                <w:sz w:val="22"/>
                <w:szCs w:val="22"/>
              </w:rPr>
            </w:pPr>
            <w:r w:rsidRPr="39F23CDD" w:rsidR="563D11F3">
              <w:rPr>
                <w:rFonts w:ascii="Arial" w:hAnsi="Arial" w:eastAsia="Arial" w:cs="Arial"/>
                <w:color w:val="ED7D31" w:themeColor="accent2" w:themeTint="FF" w:themeShade="FF"/>
                <w:sz w:val="22"/>
                <w:szCs w:val="22"/>
              </w:rPr>
              <w:t>Description of how this feature will benefit the advisor if they opt in to migrate.</w:t>
            </w:r>
          </w:p>
        </w:tc>
        <w:tc>
          <w:tcPr>
            <w:tcW w:w="4680" w:type="dxa"/>
            <w:tcMar/>
          </w:tcPr>
          <w:p w:rsidR="1D08DB6D" w:rsidP="39F23CDD" w:rsidRDefault="1D08DB6D" w14:paraId="7A031C51" w14:textId="64A97D77">
            <w:pPr>
              <w:rPr>
                <w:rFonts w:ascii="Arial" w:hAnsi="Arial" w:eastAsia="Arial" w:cs="Arial"/>
                <w:color w:val="ED7D31" w:themeColor="accent2" w:themeTint="FF" w:themeShade="FF"/>
                <w:sz w:val="22"/>
                <w:szCs w:val="22"/>
              </w:rPr>
            </w:pPr>
            <w:r w:rsidRPr="39F23CDD" w:rsidR="563D11F3">
              <w:rPr>
                <w:rFonts w:ascii="Arial" w:hAnsi="Arial" w:eastAsia="Arial" w:cs="Arial"/>
                <w:color w:val="ED7D31" w:themeColor="accent2" w:themeTint="FF" w:themeShade="FF"/>
                <w:sz w:val="22"/>
                <w:szCs w:val="22"/>
              </w:rPr>
              <w:t>Description of how this feature will benefit the advisor if they opt in to migrate.</w:t>
            </w:r>
          </w:p>
        </w:tc>
      </w:tr>
    </w:tbl>
    <w:p xmlns:wp14="http://schemas.microsoft.com/office/word/2010/wordml" w:rsidP="1D08DB6D" w14:paraId="2C9FF6DC" wp14:textId="484DDDA3">
      <w:pPr>
        <w:rPr>
          <w:rFonts w:ascii="Arial" w:hAnsi="Arial" w:eastAsia="Arial" w:cs="Arial"/>
          <w:noProof w:val="0"/>
          <w:sz w:val="22"/>
          <w:szCs w:val="22"/>
          <w:lang w:val="en-US"/>
        </w:rPr>
      </w:pPr>
      <w:r w:rsidRPr="39F23CDD" w:rsidR="32AE5229">
        <w:rPr>
          <w:rFonts w:ascii="Arial" w:hAnsi="Arial" w:eastAsia="Arial" w:cs="Arial"/>
          <w:noProof w:val="0"/>
          <w:sz w:val="22"/>
          <w:szCs w:val="22"/>
          <w:lang w:val="en-US"/>
        </w:rPr>
        <w:t xml:space="preserve"> </w:t>
      </w:r>
    </w:p>
    <w:p xmlns:wp14="http://schemas.microsoft.com/office/word/2010/wordml" w:rsidP="39F23CDD" w14:paraId="2B8EEDAD" wp14:textId="5A5E9529">
      <w:pPr>
        <w:jc w:val="center"/>
        <w:rPr>
          <w:rFonts w:ascii="Arial" w:hAnsi="Arial" w:eastAsia="Arial" w:cs="Arial"/>
          <w:b w:val="1"/>
          <w:bCs w:val="1"/>
          <w:sz w:val="22"/>
          <w:szCs w:val="22"/>
        </w:rPr>
      </w:pPr>
      <w:r w:rsidRPr="39F23CDD" w:rsidR="7ED76901">
        <w:rPr>
          <w:rFonts w:ascii="Arial" w:hAnsi="Arial" w:eastAsia="Arial" w:cs="Arial"/>
          <w:b w:val="1"/>
          <w:bCs w:val="1"/>
          <w:sz w:val="22"/>
          <w:szCs w:val="22"/>
        </w:rPr>
        <w:t>If You Decide to Migrate</w:t>
      </w:r>
    </w:p>
    <w:p xmlns:wp14="http://schemas.microsoft.com/office/word/2010/wordml" w:rsidP="39F23CDD" w14:paraId="1ABC864B" wp14:textId="6FE8F644">
      <w:pPr>
        <w:jc w:val="left"/>
        <w:rPr>
          <w:rFonts w:ascii="Arial" w:hAnsi="Arial" w:eastAsia="Arial" w:cs="Arial"/>
          <w:sz w:val="22"/>
          <w:szCs w:val="22"/>
        </w:rPr>
      </w:pPr>
      <w:r w:rsidRPr="39F23CDD" w:rsidR="7ED76901">
        <w:rPr>
          <w:rFonts w:ascii="Arial" w:hAnsi="Arial" w:eastAsia="Arial" w:cs="Arial"/>
          <w:sz w:val="22"/>
          <w:szCs w:val="22"/>
        </w:rPr>
        <w:t>Once the migration occurs, the destination URL for migrated offices will differ from your existing URL. This means the Advisor Site URL and the Client Portal URL will change for migrating offices. Following the</w:t>
      </w:r>
      <w:r w:rsidRPr="39F23CDD" w:rsidR="7ED76901">
        <w:rPr>
          <w:rFonts w:ascii="Arial" w:hAnsi="Arial" w:eastAsia="Arial" w:cs="Arial"/>
          <w:color w:val="00AAE6"/>
          <w:sz w:val="22"/>
          <w:szCs w:val="22"/>
        </w:rPr>
        <w:t xml:space="preserve"> [Date] </w:t>
      </w:r>
      <w:r w:rsidRPr="39F23CDD" w:rsidR="7ED76901">
        <w:rPr>
          <w:rFonts w:ascii="Arial" w:hAnsi="Arial" w:eastAsia="Arial" w:cs="Arial"/>
          <w:sz w:val="22"/>
          <w:szCs w:val="22"/>
        </w:rPr>
        <w:t>cutoff date, we will send a client-facing email template to share with clients to prepare them for this change.</w:t>
      </w:r>
    </w:p>
    <w:p xmlns:wp14="http://schemas.microsoft.com/office/word/2010/wordml" w14:paraId="2A4B7082" wp14:textId="645EBD01">
      <w:r w:rsidRPr="39F23CDD" w:rsidR="32AE5229">
        <w:rPr>
          <w:rFonts w:ascii="Calibri" w:hAnsi="Calibri" w:eastAsia="Calibri" w:cs="Calibri"/>
          <w:noProof w:val="0"/>
          <w:sz w:val="18"/>
          <w:szCs w:val="18"/>
          <w:lang w:val="en-US"/>
        </w:rPr>
        <w:t xml:space="preserve"> </w:t>
      </w:r>
    </w:p>
    <w:p xmlns:wp14="http://schemas.microsoft.com/office/word/2010/wordml" w14:paraId="3BAF34EA" wp14:textId="1E149A72">
      <w:r w:rsidRPr="1D08DB6D" w:rsidR="32AE5229">
        <w:rPr>
          <w:rFonts w:ascii="Arial" w:hAnsi="Arial" w:eastAsia="Arial" w:cs="Arial"/>
          <w:b w:val="1"/>
          <w:bCs w:val="1"/>
          <w:noProof w:val="0"/>
          <w:color w:val="444444"/>
          <w:sz w:val="21"/>
          <w:szCs w:val="21"/>
          <w:lang w:val="en-US"/>
        </w:rPr>
        <w:t>-</w:t>
      </w:r>
      <w:r w:rsidRPr="1D08DB6D" w:rsidR="32AE5229">
        <w:rPr>
          <w:rFonts w:ascii="Arial" w:hAnsi="Arial" w:eastAsia="Arial" w:cs="Arial"/>
          <w:b w:val="1"/>
          <w:bCs w:val="1"/>
          <w:noProof w:val="0"/>
          <w:color w:val="00AAE6"/>
          <w:sz w:val="21"/>
          <w:szCs w:val="21"/>
          <w:lang w:val="en-US"/>
        </w:rPr>
        <w:t>[Enterprise]</w:t>
      </w:r>
      <w:r w:rsidRPr="1D08DB6D" w:rsidR="32AE5229">
        <w:rPr>
          <w:rFonts w:ascii="Arial" w:hAnsi="Arial" w:eastAsia="Arial" w:cs="Arial"/>
          <w:b w:val="1"/>
          <w:bCs w:val="1"/>
          <w:noProof w:val="0"/>
          <w:color w:val="444444"/>
          <w:sz w:val="21"/>
          <w:szCs w:val="21"/>
          <w:lang w:val="en-US"/>
        </w:rPr>
        <w:t xml:space="preserve"> and </w:t>
      </w:r>
      <w:proofErr w:type="spellStart"/>
      <w:r w:rsidRPr="1D08DB6D" w:rsidR="32AE5229">
        <w:rPr>
          <w:rFonts w:ascii="Arial" w:hAnsi="Arial" w:eastAsia="Arial" w:cs="Arial"/>
          <w:b w:val="1"/>
          <w:bCs w:val="1"/>
          <w:noProof w:val="0"/>
          <w:color w:val="444444"/>
          <w:sz w:val="21"/>
          <w:szCs w:val="21"/>
          <w:lang w:val="en-US"/>
        </w:rPr>
        <w:t>eMoney</w:t>
      </w:r>
      <w:proofErr w:type="spellEnd"/>
      <w:r w:rsidRPr="1D08DB6D" w:rsidR="32AE5229">
        <w:rPr>
          <w:rFonts w:ascii="Arial" w:hAnsi="Arial" w:eastAsia="Arial" w:cs="Arial"/>
          <w:b w:val="1"/>
          <w:bCs w:val="1"/>
          <w:noProof w:val="0"/>
          <w:color w:val="444444"/>
          <w:sz w:val="21"/>
          <w:szCs w:val="21"/>
          <w:lang w:val="en-US"/>
        </w:rPr>
        <w:t xml:space="preserve"> Advisor</w:t>
      </w:r>
    </w:p>
    <w:p xmlns:wp14="http://schemas.microsoft.com/office/word/2010/wordml" w14:paraId="57920BAA" wp14:textId="704C0489">
      <w:r w:rsidRPr="1D08DB6D" w:rsidR="32AE5229">
        <w:rPr>
          <w:rFonts w:ascii="Arial" w:hAnsi="Arial" w:eastAsia="Arial" w:cs="Arial"/>
          <w:i w:val="1"/>
          <w:iCs w:val="1"/>
          <w:noProof w:val="0"/>
          <w:color w:val="444444"/>
          <w:sz w:val="18"/>
          <w:szCs w:val="18"/>
          <w:lang w:val="en-US"/>
        </w:rPr>
        <w:t>*Final migration date is subject to change.</w:t>
      </w:r>
    </w:p>
    <w:p xmlns:wp14="http://schemas.microsoft.com/office/word/2010/wordml" w:rsidP="1D08DB6D" w14:paraId="2C078E63" wp14:textId="17FF0F5E">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1C0FCD57"/>
  <w15:docId w15:val="{dd8a4761-835f-43db-8696-0fae04a7ad3c}"/>
  <w:rsids>
    <w:rsidRoot w:val="1C0FCD57"/>
    <w:rsid w:val="0B704839"/>
    <w:rsid w:val="19D384AB"/>
    <w:rsid w:val="1C0FCD57"/>
    <w:rsid w:val="1D08DB6D"/>
    <w:rsid w:val="2777D81C"/>
    <w:rsid w:val="2BAC5569"/>
    <w:rsid w:val="32AE5229"/>
    <w:rsid w:val="39F23CDD"/>
    <w:rsid w:val="3C0AC172"/>
    <w:rsid w:val="3EB7DFD0"/>
    <w:rsid w:val="4C898BDF"/>
    <w:rsid w:val="4C898BDF"/>
    <w:rsid w:val="4CC3F062"/>
    <w:rsid w:val="563D11F3"/>
    <w:rsid w:val="6CF9FBCC"/>
    <w:rsid w:val="78C532DC"/>
    <w:rsid w:val="78C532DC"/>
    <w:rsid w:val="7961F988"/>
    <w:rsid w:val="7ED76901"/>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2020-10-14T13:51:54.6705080Z</dcterms:created>
  <dcterms:modified xsi:type="dcterms:W3CDTF">2020-10-28T17:29:04.7227192Z</dcterms:modified>
  <dc:creator>Allison Livingston</dc:creator>
  <lastModifiedBy>Julie Himmel</lastModifiedBy>
</coreProperties>
</file>