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70471C1" w14:paraId="67A10AC7" wp14:textId="6D25FD54">
      <w:pPr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Hi </w:t>
      </w:r>
      <w:r w:rsidRPr="670471C1" w:rsidR="4D38D0F6">
        <w:rPr>
          <w:rFonts w:ascii="Arial" w:hAnsi="Arial" w:eastAsia="Arial" w:cs="Arial"/>
          <w:noProof w:val="0"/>
          <w:color w:val="00AAE6"/>
          <w:sz w:val="22"/>
          <w:szCs w:val="22"/>
          <w:lang w:val="en-US"/>
        </w:rPr>
        <w:t>[Client]</w:t>
      </w:r>
      <w:r w:rsidRPr="670471C1" w:rsidR="4D38D0F6">
        <w:rPr>
          <w:rFonts w:ascii="Arial" w:hAnsi="Arial" w:eastAsia="Arial" w:cs="Arial"/>
          <w:noProof w:val="0"/>
          <w:sz w:val="22"/>
          <w:szCs w:val="22"/>
          <w:lang w:val="en-US"/>
        </w:rPr>
        <w:t>,</w:t>
      </w:r>
    </w:p>
    <w:p xmlns:wp14="http://schemas.microsoft.com/office/word/2010/wordml" w:rsidP="670471C1" w14:paraId="1DFA5385" wp14:textId="39526605">
      <w:pPr>
        <w:pStyle w:val="Normal"/>
        <w:rPr>
          <w:rFonts w:ascii="Arial" w:hAnsi="Arial" w:eastAsia="Arial" w:cs="Arial"/>
          <w:i w:val="1"/>
          <w:iCs w:val="1"/>
          <w:noProof w:val="0"/>
          <w:color w:val="EB8C22"/>
          <w:sz w:val="22"/>
          <w:szCs w:val="22"/>
          <w:lang w:val="en-US"/>
        </w:rPr>
      </w:pPr>
      <w:r w:rsidRPr="670471C1" w:rsidR="44CEC09A">
        <w:rPr>
          <w:rFonts w:ascii="Arial" w:hAnsi="Arial" w:eastAsia="Arial" w:cs="Arial"/>
          <w:i w:val="1"/>
          <w:iCs w:val="1"/>
          <w:noProof w:val="0"/>
          <w:color w:val="EB8C22"/>
          <w:sz w:val="22"/>
          <w:szCs w:val="22"/>
          <w:lang w:val="en-US"/>
        </w:rPr>
        <w:t>[</w:t>
      </w:r>
      <w:proofErr w:type="spellStart"/>
      <w:r w:rsidRPr="670471C1" w:rsidR="44CEC09A">
        <w:rPr>
          <w:rFonts w:ascii="Arial" w:hAnsi="Arial" w:eastAsia="Arial" w:cs="Arial"/>
          <w:i w:val="1"/>
          <w:iCs w:val="1"/>
          <w:noProof w:val="0"/>
          <w:color w:val="EB8C22"/>
          <w:sz w:val="22"/>
          <w:szCs w:val="22"/>
          <w:lang w:val="en-US"/>
        </w:rPr>
        <w:t>eMoney</w:t>
      </w:r>
      <w:proofErr w:type="spellEnd"/>
      <w:r w:rsidRPr="670471C1" w:rsidR="44CEC09A">
        <w:rPr>
          <w:rFonts w:ascii="Arial" w:hAnsi="Arial" w:eastAsia="Arial" w:cs="Arial"/>
          <w:i w:val="1"/>
          <w:iCs w:val="1"/>
          <w:noProof w:val="0"/>
          <w:color w:val="EB8C22"/>
          <w:sz w:val="22"/>
          <w:szCs w:val="22"/>
          <w:lang w:val="en-US"/>
        </w:rPr>
        <w:t xml:space="preserve"> Note about communication: Can use in cases of migrations that are forced or optional.]</w:t>
      </w:r>
    </w:p>
    <w:p xmlns:wp14="http://schemas.microsoft.com/office/word/2010/wordml" w:rsidP="670471C1" w14:paraId="5A117CB6" wp14:textId="52DC2647">
      <w:pPr>
        <w:rPr>
          <w:rFonts w:ascii="Arial" w:hAnsi="Arial" w:eastAsia="Arial" w:cs="Arial"/>
          <w:i w:val="1"/>
          <w:iCs w:val="1"/>
          <w:noProof w:val="0"/>
          <w:color w:val="7F2C81"/>
          <w:sz w:val="22"/>
          <w:szCs w:val="22"/>
          <w:lang w:val="en-US"/>
        </w:rPr>
      </w:pPr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We are excited to partner with </w:t>
      </w:r>
      <w:proofErr w:type="spellStart"/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>eMoney</w:t>
      </w:r>
      <w:proofErr w:type="spellEnd"/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Advisor to launch the [enterprise] version of the </w:t>
      </w:r>
      <w:proofErr w:type="spellStart"/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>eMoney</w:t>
      </w:r>
      <w:proofErr w:type="spellEnd"/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platform! The</w:t>
      </w:r>
      <w:r w:rsidRPr="670471C1" w:rsidR="0C9C97D0">
        <w:rPr>
          <w:rFonts w:ascii="Arial" w:hAnsi="Arial" w:eastAsia="Arial" w:cs="Arial"/>
          <w:noProof w:val="0"/>
          <w:color w:val="00AAE6"/>
          <w:sz w:val="22"/>
          <w:szCs w:val="22"/>
          <w:lang w:val="en-US"/>
        </w:rPr>
        <w:t xml:space="preserve"> [</w:t>
      </w:r>
      <w:r w:rsidRPr="670471C1" w:rsidR="0C9C97D0">
        <w:rPr>
          <w:rFonts w:ascii="Arial" w:hAnsi="Arial" w:eastAsia="Arial" w:cs="Arial"/>
          <w:noProof w:val="0"/>
          <w:color w:val="00AAE6"/>
          <w:sz w:val="22"/>
          <w:szCs w:val="22"/>
          <w:lang w:val="en-US"/>
        </w:rPr>
        <w:t>e</w:t>
      </w:r>
      <w:r w:rsidRPr="670471C1" w:rsidR="0C9C97D0">
        <w:rPr>
          <w:rFonts w:ascii="Arial" w:hAnsi="Arial" w:eastAsia="Arial" w:cs="Arial"/>
          <w:noProof w:val="0"/>
          <w:color w:val="00AAE6"/>
          <w:sz w:val="22"/>
          <w:szCs w:val="22"/>
          <w:lang w:val="en-US"/>
        </w:rPr>
        <w:t>nterprise]</w:t>
      </w:r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version of </w:t>
      </w:r>
      <w:proofErr w:type="spellStart"/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>eMoney</w:t>
      </w:r>
      <w:proofErr w:type="spellEnd"/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is designed to uniquely support </w:t>
      </w:r>
      <w:r w:rsidRPr="670471C1" w:rsidR="0C9C97D0">
        <w:rPr>
          <w:rFonts w:ascii="Arial" w:hAnsi="Arial" w:eastAsia="Arial" w:cs="Arial"/>
          <w:noProof w:val="0"/>
          <w:color w:val="00AAE6"/>
          <w:sz w:val="22"/>
          <w:szCs w:val="22"/>
          <w:lang w:val="en-US"/>
        </w:rPr>
        <w:t>[enterprise]</w:t>
      </w:r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</w:t>
      </w:r>
      <w:proofErr w:type="gramStart"/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>advisors, and</w:t>
      </w:r>
      <w:proofErr w:type="gramEnd"/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will replace your current </w:t>
      </w:r>
      <w:proofErr w:type="spellStart"/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>eMoney</w:t>
      </w:r>
      <w:proofErr w:type="spellEnd"/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subscription. </w:t>
      </w:r>
      <w:r w:rsidRPr="670471C1" w:rsidR="0C9C97D0">
        <w:rPr>
          <w:rFonts w:ascii="Arial" w:hAnsi="Arial" w:eastAsia="Arial" w:cs="Arial"/>
          <w:i w:val="1"/>
          <w:iCs w:val="1"/>
          <w:noProof w:val="0"/>
          <w:color w:val="EB8C22"/>
          <w:sz w:val="22"/>
          <w:szCs w:val="22"/>
          <w:lang w:val="en-US"/>
        </w:rPr>
        <w:t>[</w:t>
      </w:r>
      <w:proofErr w:type="spellStart"/>
      <w:r w:rsidRPr="670471C1" w:rsidR="0C9C97D0">
        <w:rPr>
          <w:rFonts w:ascii="Arial" w:hAnsi="Arial" w:eastAsia="Arial" w:cs="Arial"/>
          <w:i w:val="1"/>
          <w:iCs w:val="1"/>
          <w:noProof w:val="0"/>
          <w:color w:val="EB8C22"/>
          <w:sz w:val="22"/>
          <w:szCs w:val="22"/>
          <w:lang w:val="en-US"/>
        </w:rPr>
        <w:t>eMoney</w:t>
      </w:r>
      <w:proofErr w:type="spellEnd"/>
      <w:r w:rsidRPr="670471C1" w:rsidR="0C9C97D0">
        <w:rPr>
          <w:rFonts w:ascii="Arial" w:hAnsi="Arial" w:eastAsia="Arial" w:cs="Arial"/>
          <w:i w:val="1"/>
          <w:iCs w:val="1"/>
          <w:noProof w:val="0"/>
          <w:color w:val="EB8C22"/>
          <w:sz w:val="22"/>
          <w:szCs w:val="22"/>
          <w:lang w:val="en-US"/>
        </w:rPr>
        <w:t xml:space="preserve"> Note: We recommend building a side-by-side comparison document to link here for both forced and optional migrations.]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670471C1" w:rsidTr="670471C1" w14:paraId="2E04DD4C">
        <w:tc>
          <w:tcPr>
            <w:tcW w:w="9360" w:type="dxa"/>
            <w:tcMar/>
          </w:tcPr>
          <w:p w:rsidR="670471C1" w:rsidP="670471C1" w:rsidRDefault="670471C1" w14:paraId="467175C5" w14:textId="617F0DA9">
            <w:pPr>
              <w:rPr>
                <w:rFonts w:ascii="Arial" w:hAnsi="Arial" w:eastAsia="Arial" w:cs="Arial"/>
                <w:i w:val="1"/>
                <w:iCs w:val="1"/>
                <w:color w:val="EB8C22"/>
              </w:rPr>
            </w:pPr>
            <w:r w:rsidRPr="670471C1" w:rsidR="670471C1">
              <w:rPr>
                <w:rFonts w:ascii="Arial" w:hAnsi="Arial" w:eastAsia="Arial" w:cs="Arial"/>
                <w:i w:val="1"/>
                <w:iCs w:val="1"/>
                <w:color w:val="EB8C22"/>
              </w:rPr>
              <w:t>[</w:t>
            </w:r>
            <w:proofErr w:type="spellStart"/>
            <w:r w:rsidRPr="670471C1" w:rsidR="670471C1">
              <w:rPr>
                <w:rFonts w:ascii="Arial" w:hAnsi="Arial" w:eastAsia="Arial" w:cs="Arial"/>
                <w:i w:val="1"/>
                <w:iCs w:val="1"/>
                <w:color w:val="EB8C22"/>
              </w:rPr>
              <w:t>eMoney</w:t>
            </w:r>
            <w:proofErr w:type="spellEnd"/>
            <w:r w:rsidRPr="670471C1" w:rsidR="670471C1">
              <w:rPr>
                <w:rFonts w:ascii="Arial" w:hAnsi="Arial" w:eastAsia="Arial" w:cs="Arial"/>
                <w:i w:val="1"/>
                <w:iCs w:val="1"/>
                <w:color w:val="EB8C22"/>
              </w:rPr>
              <w:t xml:space="preserve"> Note: If advisors have the option to migration, we recommend including more information as to why the enterprise version is better for advisors here.]</w:t>
            </w:r>
          </w:p>
          <w:p w:rsidR="670471C1" w:rsidP="670471C1" w:rsidRDefault="670471C1" w14:paraId="4AFBE29C" w14:textId="408BAC51">
            <w:pPr>
              <w:rPr>
                <w:rFonts w:ascii="Arial" w:hAnsi="Arial" w:eastAsia="Arial" w:cs="Arial"/>
              </w:rPr>
            </w:pPr>
            <w:r w:rsidRPr="670471C1" w:rsidR="670471C1">
              <w:rPr>
                <w:rFonts w:ascii="Arial" w:hAnsi="Arial" w:eastAsia="Arial" w:cs="Arial"/>
              </w:rPr>
              <w:t xml:space="preserve">This new </w:t>
            </w:r>
            <w:proofErr w:type="spellStart"/>
            <w:r w:rsidRPr="670471C1" w:rsidR="670471C1">
              <w:rPr>
                <w:rFonts w:ascii="Arial" w:hAnsi="Arial" w:eastAsia="Arial" w:cs="Arial"/>
              </w:rPr>
              <w:t>eMoney</w:t>
            </w:r>
            <w:proofErr w:type="spellEnd"/>
            <w:r w:rsidRPr="670471C1" w:rsidR="670471C1">
              <w:rPr>
                <w:rFonts w:ascii="Arial" w:hAnsi="Arial" w:eastAsia="Arial" w:cs="Arial"/>
              </w:rPr>
              <w:t xml:space="preserve"> subscription integrates the value of your unique advice with the power of a </w:t>
            </w:r>
            <w:proofErr w:type="gramStart"/>
            <w:r w:rsidRPr="670471C1" w:rsidR="670471C1">
              <w:rPr>
                <w:rFonts w:ascii="Arial" w:hAnsi="Arial" w:eastAsia="Arial" w:cs="Arial"/>
              </w:rPr>
              <w:t>fully-digitized</w:t>
            </w:r>
            <w:proofErr w:type="gramEnd"/>
            <w:r w:rsidRPr="670471C1" w:rsidR="670471C1">
              <w:rPr>
                <w:rFonts w:ascii="Arial" w:hAnsi="Arial" w:eastAsia="Arial" w:cs="Arial"/>
              </w:rPr>
              <w:t>, consumer-facing technology platform to create deeper, more valuable customer relationships.</w:t>
            </w:r>
          </w:p>
        </w:tc>
      </w:tr>
    </w:tbl>
    <w:p xmlns:wp14="http://schemas.microsoft.com/office/word/2010/wordml" w:rsidP="670471C1" w14:paraId="5D229054" wp14:textId="0D4897A8">
      <w:pPr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670471C1" w14:paraId="1B7B3DE8" wp14:textId="304A8735">
      <w:pPr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For questions prior to the new </w:t>
      </w:r>
      <w:proofErr w:type="spellStart"/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>eMoney</w:t>
      </w:r>
      <w:proofErr w:type="spellEnd"/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launch, please contact </w:t>
      </w:r>
      <w:r w:rsidRPr="670471C1" w:rsidR="0C9C97D0">
        <w:rPr>
          <w:rFonts w:ascii="Arial" w:hAnsi="Arial" w:eastAsia="Arial" w:cs="Arial"/>
          <w:noProof w:val="0"/>
          <w:color w:val="00AAE6"/>
          <w:sz w:val="22"/>
          <w:szCs w:val="22"/>
          <w:lang w:val="en-US"/>
        </w:rPr>
        <w:t>[Name]</w:t>
      </w:r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at </w:t>
      </w:r>
      <w:r w:rsidRPr="670471C1" w:rsidR="0C9C97D0">
        <w:rPr>
          <w:rFonts w:ascii="Arial" w:hAnsi="Arial" w:eastAsia="Arial" w:cs="Arial"/>
          <w:noProof w:val="0"/>
          <w:color w:val="00AAE6"/>
          <w:sz w:val="22"/>
          <w:szCs w:val="22"/>
          <w:lang w:val="en-US"/>
        </w:rPr>
        <w:t>[Number]</w:t>
      </w:r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 xml:space="preserve"> or email us at </w:t>
      </w:r>
      <w:r w:rsidRPr="670471C1" w:rsidR="0C9C97D0">
        <w:rPr>
          <w:rFonts w:ascii="Arial" w:hAnsi="Arial" w:eastAsia="Arial" w:cs="Arial"/>
          <w:noProof w:val="0"/>
          <w:color w:val="00AAE6"/>
          <w:sz w:val="22"/>
          <w:szCs w:val="22"/>
          <w:lang w:val="en-US"/>
        </w:rPr>
        <w:t>[Email]</w:t>
      </w:r>
      <w:r w:rsidRPr="670471C1" w:rsidR="0C9C97D0">
        <w:rPr>
          <w:rFonts w:ascii="Arial" w:hAnsi="Arial" w:eastAsia="Arial" w:cs="Arial"/>
          <w:noProof w:val="0"/>
          <w:sz w:val="22"/>
          <w:szCs w:val="22"/>
          <w:lang w:val="en-US"/>
        </w:rPr>
        <w:t>.</w:t>
      </w:r>
    </w:p>
    <w:p xmlns:wp14="http://schemas.microsoft.com/office/word/2010/wordml" w:rsidP="670471C1" w14:paraId="2C078E63" wp14:textId="405BB74B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EC92476"/>
  <w15:docId w15:val="{eb3b0de1-1b9d-4d5f-95c1-cf363047108d}"/>
  <w:rsids>
    <w:rsidRoot w:val="3EC92476"/>
    <w:rsid w:val="0AF02524"/>
    <w:rsid w:val="0C9C97D0"/>
    <w:rsid w:val="18510E26"/>
    <w:rsid w:val="18510E26"/>
    <w:rsid w:val="202BA9C9"/>
    <w:rsid w:val="25C7AEFC"/>
    <w:rsid w:val="3B56818D"/>
    <w:rsid w:val="3EC92476"/>
    <w:rsid w:val="44CEC09A"/>
    <w:rsid w:val="4D38D0F6"/>
    <w:rsid w:val="4E14AF39"/>
    <w:rsid w:val="5FADC7F9"/>
    <w:rsid w:val="670471C1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2020-10-06T19:14:26.0291977Z</dcterms:created>
  <dcterms:modified xsi:type="dcterms:W3CDTF">2020-10-06T19:23:17.1367226Z</dcterms:modified>
  <dc:creator>Allison Livingston</dc:creator>
  <lastModifiedBy>Allison Livingston</lastModifiedBy>
</coreProperties>
</file>