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967FC" w:rsidP="490E2A95" w:rsidRDefault="001B3EFD" w14:paraId="2DF04D76" w14:textId="3613162F">
      <w:pPr>
        <w:pStyle w:val="Normal"/>
        <w:rPr>
          <w:i w:val="1"/>
          <w:iCs w:val="1"/>
        </w:rPr>
      </w:pPr>
      <w:r w:rsidRPr="490E2A95" w:rsidR="001B3EFD">
        <w:rPr>
          <w:b w:val="1"/>
          <w:bCs w:val="1"/>
        </w:rPr>
        <w:t>Subject line:</w:t>
      </w:r>
      <w:r w:rsidR="001B3EFD">
        <w:rPr/>
        <w:t xml:space="preserve"> </w:t>
      </w:r>
      <w:r w:rsidR="164364CF">
        <w:rPr/>
        <w:t>Home Office News: Using Client Data to Personalize Financial Plans</w:t>
      </w:r>
    </w:p>
    <w:p w:rsidR="164364CF" w:rsidP="490E2A95" w:rsidRDefault="164364CF" w14:paraId="7229BAE3" w14:textId="58AA3EF5">
      <w:pPr>
        <w:rPr>
          <w:b w:val="1"/>
          <w:bCs w:val="1"/>
        </w:rPr>
      </w:pPr>
      <w:r w:rsidRPr="490E2A95" w:rsidR="164364CF">
        <w:rPr>
          <w:b w:val="1"/>
          <w:bCs w:val="1"/>
        </w:rPr>
        <w:t>Using Client Data to Personalize Financial Plans</w:t>
      </w:r>
    </w:p>
    <w:p w:rsidR="164364CF" w:rsidRDefault="164364CF" w14:paraId="7A9038FD" w14:textId="4B329684">
      <w:r w:rsidR="164364CF">
        <w:rPr/>
        <w:t>Our research continues to support investors’ desire for personalized financial planning. Every client has unique goals, circumstances, and aspirations, and tailoring financial strategies to their specific needs is crucial for success.</w:t>
      </w:r>
    </w:p>
    <w:p w:rsidR="164364CF" w:rsidP="490E2A95" w:rsidRDefault="164364CF" w14:paraId="04B5EE24" w14:textId="4358F3D5">
      <w:pPr>
        <w:pStyle w:val="Normal"/>
        <w:suppressLineNumbers w:val="0"/>
        <w:bidi w:val="0"/>
        <w:spacing w:before="0" w:beforeAutospacing="off" w:after="160" w:afterAutospacing="off" w:line="259" w:lineRule="auto"/>
        <w:ind w:left="0" w:right="0"/>
        <w:jc w:val="left"/>
        <w:rPr>
          <w:rStyle w:val="Hyperlink"/>
        </w:rPr>
      </w:pPr>
      <w:hyperlink r:id="Rc537ffd277e74e00">
        <w:r w:rsidRPr="490E2A95" w:rsidR="164364CF">
          <w:rPr>
            <w:rStyle w:val="Hyperlink"/>
          </w:rPr>
          <w:t>Learn More</w:t>
        </w:r>
      </w:hyperlink>
    </w:p>
    <w:p w:rsidRPr="008E1156" w:rsidR="000F3137" w:rsidP="008E1156" w:rsidRDefault="0082390E" w14:paraId="7E55930F" w14:textId="28DCE809">
      <w:pPr>
        <w:rPr>
          <w:b/>
          <w:bCs/>
        </w:rPr>
      </w:pPr>
      <w:r w:rsidRPr="490E2A95" w:rsidR="0082390E">
        <w:rPr>
          <w:b w:val="1"/>
          <w:bCs w:val="1"/>
        </w:rPr>
        <w:t>More Highlights</w:t>
      </w:r>
    </w:p>
    <w:p w:rsidR="5734CEA2" w:rsidP="490E2A95" w:rsidRDefault="5734CEA2" w14:paraId="6D4BD5BB" w14:textId="79453E64">
      <w:pPr>
        <w:pStyle w:val="ListParagraph"/>
        <w:suppressLineNumbers w:val="0"/>
        <w:bidi w:val="0"/>
        <w:spacing w:before="0" w:beforeAutospacing="off" w:after="160" w:afterAutospacing="off" w:line="259" w:lineRule="auto"/>
        <w:ind w:left="360" w:right="0"/>
        <w:jc w:val="left"/>
      </w:pPr>
      <w:r w:rsidRPr="490E2A95" w:rsidR="5734CEA2">
        <w:rPr>
          <w:b w:val="1"/>
          <w:bCs w:val="1"/>
        </w:rPr>
        <w:t>HEART OF ADVICE PODCAST</w:t>
      </w:r>
    </w:p>
    <w:p w:rsidR="5734CEA2" w:rsidP="490E2A95" w:rsidRDefault="5734CEA2" w14:paraId="318C2E49" w14:textId="11DE7233">
      <w:pPr>
        <w:pStyle w:val="ListParagraph"/>
        <w:ind w:left="360"/>
        <w:rPr>
          <w:b w:val="1"/>
          <w:bCs w:val="1"/>
        </w:rPr>
      </w:pPr>
      <w:hyperlink r:id="R1dcb6ff295a24820">
        <w:r w:rsidRPr="39A76CA0" w:rsidR="5734CEA2">
          <w:rPr>
            <w:rStyle w:val="Hyperlink"/>
            <w:b w:val="1"/>
            <w:bCs w:val="1"/>
          </w:rPr>
          <w:t>Personalization and the Niche Financial Planning Practice with Chloé Moore</w:t>
        </w:r>
      </w:hyperlink>
    </w:p>
    <w:p w:rsidR="5734CEA2" w:rsidP="39A76CA0" w:rsidRDefault="5734CEA2" w14:paraId="55B04CD0" w14:textId="67DB2BBB">
      <w:pPr>
        <w:pStyle w:val="ListParagraph"/>
        <w:ind w:left="360"/>
      </w:pPr>
      <w:r w:rsidR="5734CEA2">
        <w:rPr/>
        <w:t>In this Heart of Advice Podcast episode, we explore how effective discovery meetings can transform client-advisor relationships.</w:t>
      </w:r>
    </w:p>
    <w:p w:rsidR="003D70F9" w:rsidP="0070782A" w:rsidRDefault="003D70F9" w14:paraId="1D61CABA" w14:textId="739A15D0">
      <w:pPr>
        <w:pStyle w:val="ListParagraph"/>
        <w:ind w:left="360"/>
      </w:pPr>
    </w:p>
    <w:p w:rsidR="66B80F38" w:rsidP="39A76CA0" w:rsidRDefault="66B80F38" w14:paraId="07DB63B4" w14:textId="079C7E4E">
      <w:pPr>
        <w:pStyle w:val="ListParagraph"/>
        <w:suppressLineNumbers w:val="0"/>
        <w:bidi w:val="0"/>
        <w:spacing w:before="0" w:beforeAutospacing="off" w:after="160" w:afterAutospacing="off" w:line="259" w:lineRule="auto"/>
        <w:ind w:left="360" w:right="0"/>
        <w:jc w:val="left"/>
      </w:pPr>
      <w:r w:rsidRPr="39A76CA0" w:rsidR="66B80F38">
        <w:rPr>
          <w:b w:val="1"/>
          <w:bCs w:val="1"/>
        </w:rPr>
        <w:t>PRODUCT UPDATE</w:t>
      </w:r>
    </w:p>
    <w:p w:rsidR="66B80F38" w:rsidP="39A76CA0" w:rsidRDefault="66B80F38" w14:paraId="7D4FC408" w14:textId="211A5F40">
      <w:pPr>
        <w:pStyle w:val="ListParagraph"/>
        <w:ind w:left="360"/>
        <w:rPr>
          <w:b w:val="1"/>
          <w:bCs w:val="1"/>
          <w:noProof w:val="0"/>
          <w:lang w:val="en-US"/>
        </w:rPr>
      </w:pPr>
      <w:hyperlink r:id="R024aae5eef614fe1">
        <w:r w:rsidRPr="39A76CA0" w:rsidR="66B80F38">
          <w:rPr>
            <w:rStyle w:val="Hyperlink"/>
            <w:b w:val="1"/>
            <w:bCs w:val="1"/>
            <w:noProof w:val="0"/>
            <w:lang w:val="en-US"/>
          </w:rPr>
          <w:t>Passcodes on Mobile Devices</w:t>
        </w:r>
      </w:hyperlink>
    </w:p>
    <w:p w:rsidR="66B80F38" w:rsidP="39A76CA0" w:rsidRDefault="66B80F38" w14:paraId="08AF6E55" w14:textId="7075B17D">
      <w:pPr>
        <w:pStyle w:val="ListParagraph"/>
        <w:ind w:left="360"/>
        <w:rPr>
          <w:b w:val="0"/>
          <w:bCs w:val="0"/>
        </w:rPr>
      </w:pPr>
      <w:r w:rsidR="66B80F38">
        <w:rPr>
          <w:b w:val="0"/>
          <w:bCs w:val="0"/>
        </w:rPr>
        <w:t>To maintain high security and align with industry standards, the passcode sign-in feature will no longer be available after September 24. Currently, the passcode feature enables advisors and their clients to log in to eMoney via mobile devices with a passcode instead of a username and password. Please note that users who use Single Sign-on to access the eMoney platform will not be impacted.</w:t>
      </w:r>
    </w:p>
    <w:p w:rsidR="00422394" w:rsidP="00422394" w:rsidRDefault="00422394" w14:paraId="7B177012" w14:textId="04B0B706">
      <w:pPr>
        <w:pStyle w:val="ListParagraph"/>
        <w:ind w:left="360"/>
      </w:pPr>
    </w:p>
    <w:p w:rsidR="66B80F38" w:rsidP="39A76CA0" w:rsidRDefault="66B80F38" w14:paraId="1E8143C7" w14:textId="56F57D50">
      <w:pPr>
        <w:pStyle w:val="ListParagraph"/>
        <w:ind w:left="360"/>
        <w:rPr>
          <w:b w:val="1"/>
          <w:bCs w:val="1"/>
        </w:rPr>
      </w:pPr>
      <w:r w:rsidRPr="39A76CA0" w:rsidR="66B80F38">
        <w:rPr>
          <w:b w:val="1"/>
          <w:bCs w:val="1"/>
        </w:rPr>
        <w:t>PRODUCT UPDATE</w:t>
      </w:r>
    </w:p>
    <w:p w:rsidR="66B80F38" w:rsidP="39A76CA0" w:rsidRDefault="66B80F38" w14:paraId="4B7C96B8" w14:textId="41D666D4">
      <w:pPr>
        <w:pStyle w:val="ListParagraph"/>
        <w:ind w:left="360"/>
        <w:rPr>
          <w:b w:val="1"/>
          <w:bCs w:val="1"/>
          <w:noProof w:val="0"/>
          <w:lang w:val="en-US"/>
        </w:rPr>
      </w:pPr>
      <w:hyperlink r:id="R019488eb33604a21">
        <w:r w:rsidRPr="39A76CA0" w:rsidR="66B80F38">
          <w:rPr>
            <w:rStyle w:val="Hyperlink"/>
            <w:b w:val="1"/>
            <w:bCs w:val="1"/>
            <w:noProof w:val="0"/>
            <w:lang w:val="en-US"/>
          </w:rPr>
          <w:t>Screen Share Discontinuation</w:t>
        </w:r>
      </w:hyperlink>
    </w:p>
    <w:p w:rsidR="66B80F38" w:rsidP="39A76CA0" w:rsidRDefault="66B80F38" w14:paraId="2EC73B5C" w14:textId="6D8855ED">
      <w:pPr>
        <w:pStyle w:val="ListParagraph"/>
        <w:ind w:left="360"/>
      </w:pPr>
      <w:r w:rsidR="66B80F38">
        <w:rPr/>
        <w:t>To adapt to updated industry standards and due to low usage, the Screen Share</w:t>
      </w:r>
    </w:p>
    <w:p w:rsidR="66B80F38" w:rsidP="39A76CA0" w:rsidRDefault="66B80F38" w14:paraId="3F30A7FD" w14:textId="08C59E85">
      <w:pPr>
        <w:pStyle w:val="ListParagraph"/>
        <w:ind w:left="360"/>
      </w:pPr>
      <w:r w:rsidR="66B80F38">
        <w:rPr/>
        <w:t>function will be discontinued in November. Present Mode, which protects</w:t>
      </w:r>
    </w:p>
    <w:p w:rsidR="66B80F38" w:rsidP="39A76CA0" w:rsidRDefault="66B80F38" w14:paraId="207BC3D2" w14:textId="1BE051F3">
      <w:pPr>
        <w:pStyle w:val="ListParagraph"/>
        <w:ind w:left="360"/>
      </w:pPr>
      <w:r w:rsidR="66B80F38">
        <w:rPr/>
        <w:t>clients' information, will remain accessible.</w:t>
      </w:r>
    </w:p>
    <w:p w:rsidR="007E2264" w:rsidP="334BF4BF" w:rsidRDefault="007E2264" w14:paraId="58B970F4" w14:textId="0F8C4C2D">
      <w:pPr>
        <w:pStyle w:val="ListParagraph"/>
        <w:ind w:left="360"/>
      </w:pPr>
    </w:p>
    <w:p w:rsidR="007E2264" w:rsidP="334BF4BF" w:rsidRDefault="007E2264" w14:paraId="3FA2655D" w14:textId="7EF07369">
      <w:pPr>
        <w:pStyle w:val="Normal"/>
        <w:ind w:left="0"/>
      </w:pPr>
      <w:r w:rsidR="45A8DB70">
        <w:rPr/>
        <w:t xml:space="preserve">Check out the </w:t>
      </w:r>
      <w:hyperlink r:id="R0dc3eff9a3e6407e">
        <w:r w:rsidRPr="39A76CA0" w:rsidR="45A8DB70">
          <w:rPr>
            <w:rStyle w:val="Hyperlink"/>
          </w:rPr>
          <w:t>Heart of Advice blog</w:t>
        </w:r>
      </w:hyperlink>
      <w:r w:rsidR="45A8DB70">
        <w:rPr/>
        <w:t xml:space="preserve"> for more insights and best practices for successful financial planning engagement.</w:t>
      </w:r>
    </w:p>
    <w:p w:rsidR="007E2264" w:rsidP="334BF4BF" w:rsidRDefault="007E2264" w14:paraId="5A8E463B" w14:textId="2E8B4186">
      <w:pPr>
        <w:pStyle w:val="Normal"/>
        <w:ind w:left="0"/>
        <w:rPr>
          <w:rFonts w:ascii="Calibri" w:hAnsi="Calibri" w:eastAsia="Calibri" w:cs="Calibri"/>
          <w:noProof w:val="0"/>
          <w:sz w:val="22"/>
          <w:szCs w:val="22"/>
          <w:lang w:val="en-US"/>
        </w:rPr>
      </w:pPr>
      <w:r w:rsidRPr="334BF4BF" w:rsidR="45A8DB70">
        <w:rPr>
          <w:rFonts w:ascii="Arial" w:hAnsi="Arial" w:eastAsia="Arial" w:cs="Arial"/>
          <w:b w:val="1"/>
          <w:bCs w:val="1"/>
          <w:i w:val="0"/>
          <w:iCs w:val="0"/>
          <w:caps w:val="0"/>
          <w:smallCaps w:val="0"/>
          <w:noProof w:val="0"/>
          <w:color w:val="FFFFFF" w:themeColor="background1" w:themeTint="FF" w:themeShade="FF"/>
          <w:sz w:val="22"/>
          <w:szCs w:val="22"/>
          <w:lang w:val="en-US"/>
        </w:rPr>
        <w:t xml:space="preserve">Check out the </w:t>
      </w:r>
      <w:hyperlink r:id="R7860a13a0deb481e">
        <w:r w:rsidRPr="334BF4BF" w:rsidR="45A8DB70">
          <w:rPr>
            <w:rStyle w:val="Hyperlink"/>
            <w:rFonts w:ascii="Arial" w:hAnsi="Arial" w:eastAsia="Arial" w:cs="Arial"/>
            <w:b w:val="1"/>
            <w:bCs w:val="1"/>
            <w:i w:val="0"/>
            <w:iCs w:val="0"/>
            <w:caps w:val="0"/>
            <w:smallCaps w:val="0"/>
            <w:strike w:val="0"/>
            <w:dstrike w:val="0"/>
            <w:noProof w:val="0"/>
            <w:color w:val="FFFFFF" w:themeColor="background1" w:themeTint="FF" w:themeShade="FF"/>
            <w:sz w:val="22"/>
            <w:szCs w:val="22"/>
            <w:u w:val="single"/>
            <w:lang w:val="en-US"/>
          </w:rPr>
          <w:t>Heart of Advice blog</w:t>
        </w:r>
      </w:hyperlink>
      <w:r w:rsidRPr="334BF4BF" w:rsidR="45A8DB70">
        <w:rPr>
          <w:rFonts w:ascii="Arial" w:hAnsi="Arial" w:eastAsia="Arial" w:cs="Arial"/>
          <w:b w:val="1"/>
          <w:bCs w:val="1"/>
          <w:i w:val="0"/>
          <w:iCs w:val="0"/>
          <w:caps w:val="0"/>
          <w:smallCaps w:val="0"/>
          <w:noProof w:val="0"/>
          <w:color w:val="FFFFFF" w:themeColor="background1" w:themeTint="FF" w:themeShade="FF"/>
          <w:sz w:val="22"/>
          <w:szCs w:val="22"/>
          <w:lang w:val="en-US"/>
        </w:rPr>
        <w:t xml:space="preserve"> for more insights and best practices for successful financial planning engagement.</w:t>
      </w:r>
    </w:p>
    <w:p w:rsidR="007E2264" w:rsidP="334BF4BF" w:rsidRDefault="007E2264" w14:paraId="3AE31785" w14:textId="19D5F5AE">
      <w:pPr>
        <w:pStyle w:val="ListParagraph"/>
        <w:ind w:left="360"/>
      </w:pPr>
    </w:p>
    <w:p w:rsidR="0063594F" w:rsidP="000F1847" w:rsidRDefault="0063594F" w14:paraId="6951E8ED" w14:textId="77777777">
      <w:pPr>
        <w:pStyle w:val="ListParagraph"/>
        <w:rPr>
          <w:b/>
          <w:bCs/>
        </w:rPr>
      </w:pPr>
    </w:p>
    <w:p w:rsidRPr="000A20E6" w:rsidR="00CC2BD0" w:rsidP="00CC2BD0" w:rsidRDefault="00CC2BD0" w14:paraId="71918118" w14:textId="7E14CB6E">
      <w:pPr>
        <w:pStyle w:val="ListParagraph"/>
      </w:pPr>
    </w:p>
    <w:sectPr w:rsidRPr="000A20E6" w:rsidR="00CC2BD0">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7B0E"/>
    <w:multiLevelType w:val="hybridMultilevel"/>
    <w:tmpl w:val="D80A82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A330957"/>
    <w:multiLevelType w:val="hybridMultilevel"/>
    <w:tmpl w:val="06203E2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 w15:restartNumberingAfterBreak="0">
    <w:nsid w:val="11E10AD8"/>
    <w:multiLevelType w:val="hybridMultilevel"/>
    <w:tmpl w:val="280CC802"/>
    <w:lvl w:ilvl="0" w:tplc="7FC87CC4">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42C7D77"/>
    <w:multiLevelType w:val="hybridMultilevel"/>
    <w:tmpl w:val="3E56FDB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6E17205"/>
    <w:multiLevelType w:val="hybridMultilevel"/>
    <w:tmpl w:val="E5B286F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 w15:restartNumberingAfterBreak="0">
    <w:nsid w:val="1AD476EC"/>
    <w:multiLevelType w:val="hybridMultilevel"/>
    <w:tmpl w:val="F7005750"/>
    <w:lvl w:ilvl="0" w:tplc="5914EC50">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5072671A"/>
    <w:multiLevelType w:val="hybridMultilevel"/>
    <w:tmpl w:val="C866918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9C77795"/>
    <w:multiLevelType w:val="hybridMultilevel"/>
    <w:tmpl w:val="27B497D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662B4C7C"/>
    <w:multiLevelType w:val="hybridMultilevel"/>
    <w:tmpl w:val="272E51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676C6D51"/>
    <w:multiLevelType w:val="hybridMultilevel"/>
    <w:tmpl w:val="9A508ED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714A76C4"/>
    <w:multiLevelType w:val="hybridMultilevel"/>
    <w:tmpl w:val="038A074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1" w15:restartNumberingAfterBreak="0">
    <w:nsid w:val="7B8031B8"/>
    <w:multiLevelType w:val="hybridMultilevel"/>
    <w:tmpl w:val="502640D2"/>
    <w:lvl w:ilvl="0" w:tplc="47A6FB54">
      <w:start w:val="1"/>
      <w:numFmt w:val="bullet"/>
      <w:lvlText w:val=""/>
      <w:lvlJc w:val="left"/>
      <w:pPr>
        <w:ind w:left="720" w:hanging="360"/>
      </w:pPr>
      <w:rPr>
        <w:rFonts w:hint="default" w:ascii="Symbol" w:hAnsi="Symbol"/>
        <w:b/>
        <w:bCs/>
        <w:color w:val="000000" w:themeColor="tex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962687620">
    <w:abstractNumId w:val="8"/>
  </w:num>
  <w:num w:numId="2" w16cid:durableId="1464080421">
    <w:abstractNumId w:val="1"/>
  </w:num>
  <w:num w:numId="3" w16cid:durableId="818183675">
    <w:abstractNumId w:val="6"/>
  </w:num>
  <w:num w:numId="4" w16cid:durableId="1778015582">
    <w:abstractNumId w:val="5"/>
  </w:num>
  <w:num w:numId="5" w16cid:durableId="20328637">
    <w:abstractNumId w:val="10"/>
  </w:num>
  <w:num w:numId="6" w16cid:durableId="1160728620">
    <w:abstractNumId w:val="11"/>
  </w:num>
  <w:num w:numId="7" w16cid:durableId="936672274">
    <w:abstractNumId w:val="3"/>
  </w:num>
  <w:num w:numId="8" w16cid:durableId="1219853303">
    <w:abstractNumId w:val="2"/>
  </w:num>
  <w:num w:numId="9" w16cid:durableId="319575309">
    <w:abstractNumId w:val="4"/>
  </w:num>
  <w:num w:numId="10" w16cid:durableId="315495738">
    <w:abstractNumId w:val="0"/>
  </w:num>
  <w:num w:numId="11" w16cid:durableId="545945400">
    <w:abstractNumId w:val="9"/>
  </w:num>
  <w:num w:numId="12" w16cid:durableId="10997205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B6A"/>
    <w:rsid w:val="00002F29"/>
    <w:rsid w:val="00013D8F"/>
    <w:rsid w:val="00022280"/>
    <w:rsid w:val="000348C5"/>
    <w:rsid w:val="00056D7D"/>
    <w:rsid w:val="000A20E6"/>
    <w:rsid w:val="000D7B68"/>
    <w:rsid w:val="000E2042"/>
    <w:rsid w:val="000E23A4"/>
    <w:rsid w:val="000F1847"/>
    <w:rsid w:val="000F3137"/>
    <w:rsid w:val="00106D1C"/>
    <w:rsid w:val="001B3EFD"/>
    <w:rsid w:val="001B65C3"/>
    <w:rsid w:val="001D541A"/>
    <w:rsid w:val="001E2B43"/>
    <w:rsid w:val="002060D7"/>
    <w:rsid w:val="00214B60"/>
    <w:rsid w:val="00224DEB"/>
    <w:rsid w:val="002410BD"/>
    <w:rsid w:val="002571BA"/>
    <w:rsid w:val="00317395"/>
    <w:rsid w:val="00346950"/>
    <w:rsid w:val="00347852"/>
    <w:rsid w:val="0035753A"/>
    <w:rsid w:val="00372000"/>
    <w:rsid w:val="00386C69"/>
    <w:rsid w:val="003C52E0"/>
    <w:rsid w:val="003C66CF"/>
    <w:rsid w:val="003D026A"/>
    <w:rsid w:val="003D1656"/>
    <w:rsid w:val="003D70F9"/>
    <w:rsid w:val="003D7BC3"/>
    <w:rsid w:val="003F420F"/>
    <w:rsid w:val="00422394"/>
    <w:rsid w:val="00435312"/>
    <w:rsid w:val="00441C06"/>
    <w:rsid w:val="00455857"/>
    <w:rsid w:val="00463156"/>
    <w:rsid w:val="00470B1D"/>
    <w:rsid w:val="00493944"/>
    <w:rsid w:val="00494180"/>
    <w:rsid w:val="004967FC"/>
    <w:rsid w:val="004A2AC1"/>
    <w:rsid w:val="004C3F75"/>
    <w:rsid w:val="004E5CFD"/>
    <w:rsid w:val="005020FB"/>
    <w:rsid w:val="00552A78"/>
    <w:rsid w:val="0057477B"/>
    <w:rsid w:val="005A6956"/>
    <w:rsid w:val="005B6A83"/>
    <w:rsid w:val="00617DC6"/>
    <w:rsid w:val="0062730A"/>
    <w:rsid w:val="0063594F"/>
    <w:rsid w:val="006B3F7B"/>
    <w:rsid w:val="006C7133"/>
    <w:rsid w:val="006D3B8C"/>
    <w:rsid w:val="006F707D"/>
    <w:rsid w:val="0070782A"/>
    <w:rsid w:val="007456FD"/>
    <w:rsid w:val="00754907"/>
    <w:rsid w:val="0077669D"/>
    <w:rsid w:val="007B4F2F"/>
    <w:rsid w:val="007D62CF"/>
    <w:rsid w:val="007D67DE"/>
    <w:rsid w:val="007E2264"/>
    <w:rsid w:val="007F5A52"/>
    <w:rsid w:val="00804A04"/>
    <w:rsid w:val="0082390E"/>
    <w:rsid w:val="00884E74"/>
    <w:rsid w:val="00887D93"/>
    <w:rsid w:val="008A6149"/>
    <w:rsid w:val="008B0155"/>
    <w:rsid w:val="008D0398"/>
    <w:rsid w:val="008E1156"/>
    <w:rsid w:val="008F3ACA"/>
    <w:rsid w:val="00913269"/>
    <w:rsid w:val="009639C8"/>
    <w:rsid w:val="009D0C94"/>
    <w:rsid w:val="009D5B72"/>
    <w:rsid w:val="00A04335"/>
    <w:rsid w:val="00A43336"/>
    <w:rsid w:val="00A57952"/>
    <w:rsid w:val="00A77A3A"/>
    <w:rsid w:val="00A9791F"/>
    <w:rsid w:val="00AF5919"/>
    <w:rsid w:val="00B21794"/>
    <w:rsid w:val="00B32569"/>
    <w:rsid w:val="00B96B6A"/>
    <w:rsid w:val="00BD3464"/>
    <w:rsid w:val="00C3286A"/>
    <w:rsid w:val="00C421F0"/>
    <w:rsid w:val="00CC2162"/>
    <w:rsid w:val="00CC2BD0"/>
    <w:rsid w:val="00CE7ADF"/>
    <w:rsid w:val="00CF4DFE"/>
    <w:rsid w:val="00CF6E3F"/>
    <w:rsid w:val="00D17182"/>
    <w:rsid w:val="00D7601C"/>
    <w:rsid w:val="00D766B7"/>
    <w:rsid w:val="00D80AC0"/>
    <w:rsid w:val="00D83385"/>
    <w:rsid w:val="00D90175"/>
    <w:rsid w:val="00D9580C"/>
    <w:rsid w:val="00DB749B"/>
    <w:rsid w:val="00DD36C7"/>
    <w:rsid w:val="00E532D7"/>
    <w:rsid w:val="00EB16E3"/>
    <w:rsid w:val="00ED3EC2"/>
    <w:rsid w:val="00EE2757"/>
    <w:rsid w:val="00F55075"/>
    <w:rsid w:val="00F854FF"/>
    <w:rsid w:val="00F9549A"/>
    <w:rsid w:val="00FB2505"/>
    <w:rsid w:val="00FB782A"/>
    <w:rsid w:val="00FC7791"/>
    <w:rsid w:val="00FE406D"/>
    <w:rsid w:val="00FF0671"/>
    <w:rsid w:val="00FF1ECC"/>
    <w:rsid w:val="02FCFAE5"/>
    <w:rsid w:val="164364CF"/>
    <w:rsid w:val="1BD9CA6B"/>
    <w:rsid w:val="1CEB3020"/>
    <w:rsid w:val="2963E2FF"/>
    <w:rsid w:val="2A763756"/>
    <w:rsid w:val="2C966B1B"/>
    <w:rsid w:val="2E71729B"/>
    <w:rsid w:val="334BF4BF"/>
    <w:rsid w:val="3526CF95"/>
    <w:rsid w:val="39A76CA0"/>
    <w:rsid w:val="3EC1B39F"/>
    <w:rsid w:val="45A8DB70"/>
    <w:rsid w:val="490E2A95"/>
    <w:rsid w:val="4B59363C"/>
    <w:rsid w:val="5097E723"/>
    <w:rsid w:val="542E9895"/>
    <w:rsid w:val="56E0E09D"/>
    <w:rsid w:val="5734CEA2"/>
    <w:rsid w:val="63922245"/>
    <w:rsid w:val="66B80F38"/>
    <w:rsid w:val="6B943DED"/>
    <w:rsid w:val="6F65834B"/>
    <w:rsid w:val="716FE82A"/>
    <w:rsid w:val="7CBAC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173EA"/>
  <w15:chartTrackingRefBased/>
  <w15:docId w15:val="{26161760-EDD2-4646-B8BA-160392D7E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B4F2F"/>
    <w:pPr>
      <w:ind w:left="720"/>
      <w:contextualSpacing/>
    </w:pPr>
  </w:style>
  <w:style w:type="paragraph" w:styleId="HTMLPreformatted">
    <w:name w:val="HTML Preformatted"/>
    <w:basedOn w:val="Normal"/>
    <w:link w:val="HTMLPreformattedChar"/>
    <w:uiPriority w:val="99"/>
    <w:semiHidden/>
    <w:unhideWhenUsed/>
    <w:rsid w:val="003C66CF"/>
    <w:pPr>
      <w:spacing w:after="0" w:line="240" w:lineRule="auto"/>
    </w:pPr>
    <w:rPr>
      <w:rFonts w:ascii="Consolas" w:hAnsi="Consolas"/>
      <w:sz w:val="20"/>
      <w:szCs w:val="20"/>
    </w:rPr>
  </w:style>
  <w:style w:type="character" w:styleId="HTMLPreformattedChar" w:customStyle="1">
    <w:name w:val="HTML Preformatted Char"/>
    <w:basedOn w:val="DefaultParagraphFont"/>
    <w:link w:val="HTMLPreformatted"/>
    <w:uiPriority w:val="99"/>
    <w:semiHidden/>
    <w:rsid w:val="003C66CF"/>
    <w:rPr>
      <w:rFonts w:ascii="Consolas" w:hAnsi="Consolas"/>
      <w:sz w:val="20"/>
      <w:szCs w:val="20"/>
    </w:rPr>
  </w:style>
  <w:style w:type="character" w:styleId="Strong">
    <w:name w:val="Strong"/>
    <w:basedOn w:val="DefaultParagraphFont"/>
    <w:uiPriority w:val="22"/>
    <w:qFormat/>
    <w:rsid w:val="00ED3EC2"/>
    <w:rPr>
      <w:b/>
      <w:bCs/>
    </w:rPr>
  </w:style>
  <w:style w:type="character" w:styleId="Hyperlink">
    <w:name w:val="Hyperlink"/>
    <w:basedOn w:val="DefaultParagraphFont"/>
    <w:uiPriority w:val="99"/>
    <w:unhideWhenUsed/>
    <w:rsid w:val="0062730A"/>
    <w:rPr>
      <w:color w:val="0563C1" w:themeColor="hyperlink"/>
      <w:u w:val="single"/>
    </w:rPr>
  </w:style>
  <w:style w:type="character" w:styleId="UnresolvedMention">
    <w:name w:val="Unresolved Mention"/>
    <w:basedOn w:val="DefaultParagraphFont"/>
    <w:uiPriority w:val="99"/>
    <w:semiHidden/>
    <w:unhideWhenUsed/>
    <w:rsid w:val="006273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2822">
      <w:bodyDiv w:val="1"/>
      <w:marLeft w:val="0"/>
      <w:marRight w:val="0"/>
      <w:marTop w:val="0"/>
      <w:marBottom w:val="0"/>
      <w:divBdr>
        <w:top w:val="none" w:sz="0" w:space="0" w:color="auto"/>
        <w:left w:val="none" w:sz="0" w:space="0" w:color="auto"/>
        <w:bottom w:val="none" w:sz="0" w:space="0" w:color="auto"/>
        <w:right w:val="none" w:sz="0" w:space="0" w:color="auto"/>
      </w:divBdr>
    </w:div>
    <w:div w:id="134109835">
      <w:bodyDiv w:val="1"/>
      <w:marLeft w:val="0"/>
      <w:marRight w:val="0"/>
      <w:marTop w:val="0"/>
      <w:marBottom w:val="0"/>
      <w:divBdr>
        <w:top w:val="none" w:sz="0" w:space="0" w:color="auto"/>
        <w:left w:val="none" w:sz="0" w:space="0" w:color="auto"/>
        <w:bottom w:val="none" w:sz="0" w:space="0" w:color="auto"/>
        <w:right w:val="none" w:sz="0" w:space="0" w:color="auto"/>
      </w:divBdr>
    </w:div>
    <w:div w:id="197664813">
      <w:bodyDiv w:val="1"/>
      <w:marLeft w:val="0"/>
      <w:marRight w:val="0"/>
      <w:marTop w:val="0"/>
      <w:marBottom w:val="0"/>
      <w:divBdr>
        <w:top w:val="none" w:sz="0" w:space="0" w:color="auto"/>
        <w:left w:val="none" w:sz="0" w:space="0" w:color="auto"/>
        <w:bottom w:val="none" w:sz="0" w:space="0" w:color="auto"/>
        <w:right w:val="none" w:sz="0" w:space="0" w:color="auto"/>
      </w:divBdr>
    </w:div>
    <w:div w:id="237131140">
      <w:bodyDiv w:val="1"/>
      <w:marLeft w:val="0"/>
      <w:marRight w:val="0"/>
      <w:marTop w:val="0"/>
      <w:marBottom w:val="0"/>
      <w:divBdr>
        <w:top w:val="none" w:sz="0" w:space="0" w:color="auto"/>
        <w:left w:val="none" w:sz="0" w:space="0" w:color="auto"/>
        <w:bottom w:val="none" w:sz="0" w:space="0" w:color="auto"/>
        <w:right w:val="none" w:sz="0" w:space="0" w:color="auto"/>
      </w:divBdr>
    </w:div>
    <w:div w:id="308484153">
      <w:bodyDiv w:val="1"/>
      <w:marLeft w:val="0"/>
      <w:marRight w:val="0"/>
      <w:marTop w:val="0"/>
      <w:marBottom w:val="0"/>
      <w:divBdr>
        <w:top w:val="none" w:sz="0" w:space="0" w:color="auto"/>
        <w:left w:val="none" w:sz="0" w:space="0" w:color="auto"/>
        <w:bottom w:val="none" w:sz="0" w:space="0" w:color="auto"/>
        <w:right w:val="none" w:sz="0" w:space="0" w:color="auto"/>
      </w:divBdr>
      <w:divsChild>
        <w:div w:id="1546872033">
          <w:marLeft w:val="0"/>
          <w:marRight w:val="0"/>
          <w:marTop w:val="0"/>
          <w:marBottom w:val="0"/>
          <w:divBdr>
            <w:top w:val="none" w:sz="0" w:space="0" w:color="auto"/>
            <w:left w:val="none" w:sz="0" w:space="0" w:color="auto"/>
            <w:bottom w:val="none" w:sz="0" w:space="0" w:color="auto"/>
            <w:right w:val="none" w:sz="0" w:space="0" w:color="auto"/>
          </w:divBdr>
        </w:div>
        <w:div w:id="1025060267">
          <w:marLeft w:val="0"/>
          <w:marRight w:val="0"/>
          <w:marTop w:val="0"/>
          <w:marBottom w:val="0"/>
          <w:divBdr>
            <w:top w:val="none" w:sz="0" w:space="0" w:color="auto"/>
            <w:left w:val="none" w:sz="0" w:space="0" w:color="auto"/>
            <w:bottom w:val="none" w:sz="0" w:space="0" w:color="auto"/>
            <w:right w:val="none" w:sz="0" w:space="0" w:color="auto"/>
          </w:divBdr>
        </w:div>
        <w:div w:id="203252296">
          <w:marLeft w:val="0"/>
          <w:marRight w:val="0"/>
          <w:marTop w:val="0"/>
          <w:marBottom w:val="0"/>
          <w:divBdr>
            <w:top w:val="none" w:sz="0" w:space="0" w:color="auto"/>
            <w:left w:val="none" w:sz="0" w:space="0" w:color="auto"/>
            <w:bottom w:val="none" w:sz="0" w:space="0" w:color="auto"/>
            <w:right w:val="none" w:sz="0" w:space="0" w:color="auto"/>
          </w:divBdr>
        </w:div>
      </w:divsChild>
    </w:div>
    <w:div w:id="312104953">
      <w:bodyDiv w:val="1"/>
      <w:marLeft w:val="0"/>
      <w:marRight w:val="0"/>
      <w:marTop w:val="0"/>
      <w:marBottom w:val="0"/>
      <w:divBdr>
        <w:top w:val="none" w:sz="0" w:space="0" w:color="auto"/>
        <w:left w:val="none" w:sz="0" w:space="0" w:color="auto"/>
        <w:bottom w:val="none" w:sz="0" w:space="0" w:color="auto"/>
        <w:right w:val="none" w:sz="0" w:space="0" w:color="auto"/>
      </w:divBdr>
    </w:div>
    <w:div w:id="419721890">
      <w:bodyDiv w:val="1"/>
      <w:marLeft w:val="0"/>
      <w:marRight w:val="0"/>
      <w:marTop w:val="0"/>
      <w:marBottom w:val="0"/>
      <w:divBdr>
        <w:top w:val="none" w:sz="0" w:space="0" w:color="auto"/>
        <w:left w:val="none" w:sz="0" w:space="0" w:color="auto"/>
        <w:bottom w:val="none" w:sz="0" w:space="0" w:color="auto"/>
        <w:right w:val="none" w:sz="0" w:space="0" w:color="auto"/>
      </w:divBdr>
    </w:div>
    <w:div w:id="420612016">
      <w:bodyDiv w:val="1"/>
      <w:marLeft w:val="0"/>
      <w:marRight w:val="0"/>
      <w:marTop w:val="0"/>
      <w:marBottom w:val="0"/>
      <w:divBdr>
        <w:top w:val="none" w:sz="0" w:space="0" w:color="auto"/>
        <w:left w:val="none" w:sz="0" w:space="0" w:color="auto"/>
        <w:bottom w:val="none" w:sz="0" w:space="0" w:color="auto"/>
        <w:right w:val="none" w:sz="0" w:space="0" w:color="auto"/>
      </w:divBdr>
    </w:div>
    <w:div w:id="513302300">
      <w:bodyDiv w:val="1"/>
      <w:marLeft w:val="0"/>
      <w:marRight w:val="0"/>
      <w:marTop w:val="0"/>
      <w:marBottom w:val="0"/>
      <w:divBdr>
        <w:top w:val="none" w:sz="0" w:space="0" w:color="auto"/>
        <w:left w:val="none" w:sz="0" w:space="0" w:color="auto"/>
        <w:bottom w:val="none" w:sz="0" w:space="0" w:color="auto"/>
        <w:right w:val="none" w:sz="0" w:space="0" w:color="auto"/>
      </w:divBdr>
    </w:div>
    <w:div w:id="560333350">
      <w:bodyDiv w:val="1"/>
      <w:marLeft w:val="0"/>
      <w:marRight w:val="0"/>
      <w:marTop w:val="0"/>
      <w:marBottom w:val="0"/>
      <w:divBdr>
        <w:top w:val="none" w:sz="0" w:space="0" w:color="auto"/>
        <w:left w:val="none" w:sz="0" w:space="0" w:color="auto"/>
        <w:bottom w:val="none" w:sz="0" w:space="0" w:color="auto"/>
        <w:right w:val="none" w:sz="0" w:space="0" w:color="auto"/>
      </w:divBdr>
    </w:div>
    <w:div w:id="648900456">
      <w:bodyDiv w:val="1"/>
      <w:marLeft w:val="0"/>
      <w:marRight w:val="0"/>
      <w:marTop w:val="0"/>
      <w:marBottom w:val="0"/>
      <w:divBdr>
        <w:top w:val="none" w:sz="0" w:space="0" w:color="auto"/>
        <w:left w:val="none" w:sz="0" w:space="0" w:color="auto"/>
        <w:bottom w:val="none" w:sz="0" w:space="0" w:color="auto"/>
        <w:right w:val="none" w:sz="0" w:space="0" w:color="auto"/>
      </w:divBdr>
    </w:div>
    <w:div w:id="655763421">
      <w:bodyDiv w:val="1"/>
      <w:marLeft w:val="0"/>
      <w:marRight w:val="0"/>
      <w:marTop w:val="0"/>
      <w:marBottom w:val="0"/>
      <w:divBdr>
        <w:top w:val="none" w:sz="0" w:space="0" w:color="auto"/>
        <w:left w:val="none" w:sz="0" w:space="0" w:color="auto"/>
        <w:bottom w:val="none" w:sz="0" w:space="0" w:color="auto"/>
        <w:right w:val="none" w:sz="0" w:space="0" w:color="auto"/>
      </w:divBdr>
    </w:div>
    <w:div w:id="671643279">
      <w:bodyDiv w:val="1"/>
      <w:marLeft w:val="0"/>
      <w:marRight w:val="0"/>
      <w:marTop w:val="0"/>
      <w:marBottom w:val="0"/>
      <w:divBdr>
        <w:top w:val="none" w:sz="0" w:space="0" w:color="auto"/>
        <w:left w:val="none" w:sz="0" w:space="0" w:color="auto"/>
        <w:bottom w:val="none" w:sz="0" w:space="0" w:color="auto"/>
        <w:right w:val="none" w:sz="0" w:space="0" w:color="auto"/>
      </w:divBdr>
    </w:div>
    <w:div w:id="722601434">
      <w:bodyDiv w:val="1"/>
      <w:marLeft w:val="0"/>
      <w:marRight w:val="0"/>
      <w:marTop w:val="0"/>
      <w:marBottom w:val="0"/>
      <w:divBdr>
        <w:top w:val="none" w:sz="0" w:space="0" w:color="auto"/>
        <w:left w:val="none" w:sz="0" w:space="0" w:color="auto"/>
        <w:bottom w:val="none" w:sz="0" w:space="0" w:color="auto"/>
        <w:right w:val="none" w:sz="0" w:space="0" w:color="auto"/>
      </w:divBdr>
    </w:div>
    <w:div w:id="786895958">
      <w:bodyDiv w:val="1"/>
      <w:marLeft w:val="0"/>
      <w:marRight w:val="0"/>
      <w:marTop w:val="0"/>
      <w:marBottom w:val="0"/>
      <w:divBdr>
        <w:top w:val="none" w:sz="0" w:space="0" w:color="auto"/>
        <w:left w:val="none" w:sz="0" w:space="0" w:color="auto"/>
        <w:bottom w:val="none" w:sz="0" w:space="0" w:color="auto"/>
        <w:right w:val="none" w:sz="0" w:space="0" w:color="auto"/>
      </w:divBdr>
      <w:divsChild>
        <w:div w:id="1903367077">
          <w:marLeft w:val="0"/>
          <w:marRight w:val="0"/>
          <w:marTop w:val="0"/>
          <w:marBottom w:val="0"/>
          <w:divBdr>
            <w:top w:val="none" w:sz="0" w:space="0" w:color="auto"/>
            <w:left w:val="none" w:sz="0" w:space="0" w:color="auto"/>
            <w:bottom w:val="none" w:sz="0" w:space="0" w:color="auto"/>
            <w:right w:val="none" w:sz="0" w:space="0" w:color="auto"/>
          </w:divBdr>
        </w:div>
        <w:div w:id="863985014">
          <w:marLeft w:val="0"/>
          <w:marRight w:val="0"/>
          <w:marTop w:val="0"/>
          <w:marBottom w:val="0"/>
          <w:divBdr>
            <w:top w:val="none" w:sz="0" w:space="0" w:color="auto"/>
            <w:left w:val="none" w:sz="0" w:space="0" w:color="auto"/>
            <w:bottom w:val="none" w:sz="0" w:space="0" w:color="auto"/>
            <w:right w:val="none" w:sz="0" w:space="0" w:color="auto"/>
          </w:divBdr>
        </w:div>
        <w:div w:id="379088875">
          <w:marLeft w:val="0"/>
          <w:marRight w:val="0"/>
          <w:marTop w:val="0"/>
          <w:marBottom w:val="0"/>
          <w:divBdr>
            <w:top w:val="none" w:sz="0" w:space="0" w:color="auto"/>
            <w:left w:val="none" w:sz="0" w:space="0" w:color="auto"/>
            <w:bottom w:val="none" w:sz="0" w:space="0" w:color="auto"/>
            <w:right w:val="none" w:sz="0" w:space="0" w:color="auto"/>
          </w:divBdr>
        </w:div>
      </w:divsChild>
    </w:div>
    <w:div w:id="818302336">
      <w:bodyDiv w:val="1"/>
      <w:marLeft w:val="0"/>
      <w:marRight w:val="0"/>
      <w:marTop w:val="0"/>
      <w:marBottom w:val="0"/>
      <w:divBdr>
        <w:top w:val="none" w:sz="0" w:space="0" w:color="auto"/>
        <w:left w:val="none" w:sz="0" w:space="0" w:color="auto"/>
        <w:bottom w:val="none" w:sz="0" w:space="0" w:color="auto"/>
        <w:right w:val="none" w:sz="0" w:space="0" w:color="auto"/>
      </w:divBdr>
    </w:div>
    <w:div w:id="864056936">
      <w:bodyDiv w:val="1"/>
      <w:marLeft w:val="0"/>
      <w:marRight w:val="0"/>
      <w:marTop w:val="0"/>
      <w:marBottom w:val="0"/>
      <w:divBdr>
        <w:top w:val="none" w:sz="0" w:space="0" w:color="auto"/>
        <w:left w:val="none" w:sz="0" w:space="0" w:color="auto"/>
        <w:bottom w:val="none" w:sz="0" w:space="0" w:color="auto"/>
        <w:right w:val="none" w:sz="0" w:space="0" w:color="auto"/>
      </w:divBdr>
    </w:div>
    <w:div w:id="892887941">
      <w:bodyDiv w:val="1"/>
      <w:marLeft w:val="0"/>
      <w:marRight w:val="0"/>
      <w:marTop w:val="0"/>
      <w:marBottom w:val="0"/>
      <w:divBdr>
        <w:top w:val="none" w:sz="0" w:space="0" w:color="auto"/>
        <w:left w:val="none" w:sz="0" w:space="0" w:color="auto"/>
        <w:bottom w:val="none" w:sz="0" w:space="0" w:color="auto"/>
        <w:right w:val="none" w:sz="0" w:space="0" w:color="auto"/>
      </w:divBdr>
    </w:div>
    <w:div w:id="893851118">
      <w:bodyDiv w:val="1"/>
      <w:marLeft w:val="0"/>
      <w:marRight w:val="0"/>
      <w:marTop w:val="0"/>
      <w:marBottom w:val="0"/>
      <w:divBdr>
        <w:top w:val="none" w:sz="0" w:space="0" w:color="auto"/>
        <w:left w:val="none" w:sz="0" w:space="0" w:color="auto"/>
        <w:bottom w:val="none" w:sz="0" w:space="0" w:color="auto"/>
        <w:right w:val="none" w:sz="0" w:space="0" w:color="auto"/>
      </w:divBdr>
    </w:div>
    <w:div w:id="1018969051">
      <w:bodyDiv w:val="1"/>
      <w:marLeft w:val="0"/>
      <w:marRight w:val="0"/>
      <w:marTop w:val="0"/>
      <w:marBottom w:val="0"/>
      <w:divBdr>
        <w:top w:val="none" w:sz="0" w:space="0" w:color="auto"/>
        <w:left w:val="none" w:sz="0" w:space="0" w:color="auto"/>
        <w:bottom w:val="none" w:sz="0" w:space="0" w:color="auto"/>
        <w:right w:val="none" w:sz="0" w:space="0" w:color="auto"/>
      </w:divBdr>
    </w:div>
    <w:div w:id="1020350489">
      <w:bodyDiv w:val="1"/>
      <w:marLeft w:val="0"/>
      <w:marRight w:val="0"/>
      <w:marTop w:val="0"/>
      <w:marBottom w:val="0"/>
      <w:divBdr>
        <w:top w:val="none" w:sz="0" w:space="0" w:color="auto"/>
        <w:left w:val="none" w:sz="0" w:space="0" w:color="auto"/>
        <w:bottom w:val="none" w:sz="0" w:space="0" w:color="auto"/>
        <w:right w:val="none" w:sz="0" w:space="0" w:color="auto"/>
      </w:divBdr>
    </w:div>
    <w:div w:id="1096560973">
      <w:bodyDiv w:val="1"/>
      <w:marLeft w:val="0"/>
      <w:marRight w:val="0"/>
      <w:marTop w:val="0"/>
      <w:marBottom w:val="0"/>
      <w:divBdr>
        <w:top w:val="none" w:sz="0" w:space="0" w:color="auto"/>
        <w:left w:val="none" w:sz="0" w:space="0" w:color="auto"/>
        <w:bottom w:val="none" w:sz="0" w:space="0" w:color="auto"/>
        <w:right w:val="none" w:sz="0" w:space="0" w:color="auto"/>
      </w:divBdr>
    </w:div>
    <w:div w:id="1100368574">
      <w:bodyDiv w:val="1"/>
      <w:marLeft w:val="0"/>
      <w:marRight w:val="0"/>
      <w:marTop w:val="0"/>
      <w:marBottom w:val="0"/>
      <w:divBdr>
        <w:top w:val="none" w:sz="0" w:space="0" w:color="auto"/>
        <w:left w:val="none" w:sz="0" w:space="0" w:color="auto"/>
        <w:bottom w:val="none" w:sz="0" w:space="0" w:color="auto"/>
        <w:right w:val="none" w:sz="0" w:space="0" w:color="auto"/>
      </w:divBdr>
    </w:div>
    <w:div w:id="1223371987">
      <w:bodyDiv w:val="1"/>
      <w:marLeft w:val="0"/>
      <w:marRight w:val="0"/>
      <w:marTop w:val="0"/>
      <w:marBottom w:val="0"/>
      <w:divBdr>
        <w:top w:val="none" w:sz="0" w:space="0" w:color="auto"/>
        <w:left w:val="none" w:sz="0" w:space="0" w:color="auto"/>
        <w:bottom w:val="none" w:sz="0" w:space="0" w:color="auto"/>
        <w:right w:val="none" w:sz="0" w:space="0" w:color="auto"/>
      </w:divBdr>
    </w:div>
    <w:div w:id="1229464520">
      <w:bodyDiv w:val="1"/>
      <w:marLeft w:val="0"/>
      <w:marRight w:val="0"/>
      <w:marTop w:val="0"/>
      <w:marBottom w:val="0"/>
      <w:divBdr>
        <w:top w:val="none" w:sz="0" w:space="0" w:color="auto"/>
        <w:left w:val="none" w:sz="0" w:space="0" w:color="auto"/>
        <w:bottom w:val="none" w:sz="0" w:space="0" w:color="auto"/>
        <w:right w:val="none" w:sz="0" w:space="0" w:color="auto"/>
      </w:divBdr>
    </w:div>
    <w:div w:id="1230463186">
      <w:bodyDiv w:val="1"/>
      <w:marLeft w:val="0"/>
      <w:marRight w:val="0"/>
      <w:marTop w:val="0"/>
      <w:marBottom w:val="0"/>
      <w:divBdr>
        <w:top w:val="none" w:sz="0" w:space="0" w:color="auto"/>
        <w:left w:val="none" w:sz="0" w:space="0" w:color="auto"/>
        <w:bottom w:val="none" w:sz="0" w:space="0" w:color="auto"/>
        <w:right w:val="none" w:sz="0" w:space="0" w:color="auto"/>
      </w:divBdr>
    </w:div>
    <w:div w:id="1301810831">
      <w:bodyDiv w:val="1"/>
      <w:marLeft w:val="0"/>
      <w:marRight w:val="0"/>
      <w:marTop w:val="0"/>
      <w:marBottom w:val="0"/>
      <w:divBdr>
        <w:top w:val="none" w:sz="0" w:space="0" w:color="auto"/>
        <w:left w:val="none" w:sz="0" w:space="0" w:color="auto"/>
        <w:bottom w:val="none" w:sz="0" w:space="0" w:color="auto"/>
        <w:right w:val="none" w:sz="0" w:space="0" w:color="auto"/>
      </w:divBdr>
    </w:div>
    <w:div w:id="1382631838">
      <w:bodyDiv w:val="1"/>
      <w:marLeft w:val="0"/>
      <w:marRight w:val="0"/>
      <w:marTop w:val="0"/>
      <w:marBottom w:val="0"/>
      <w:divBdr>
        <w:top w:val="none" w:sz="0" w:space="0" w:color="auto"/>
        <w:left w:val="none" w:sz="0" w:space="0" w:color="auto"/>
        <w:bottom w:val="none" w:sz="0" w:space="0" w:color="auto"/>
        <w:right w:val="none" w:sz="0" w:space="0" w:color="auto"/>
      </w:divBdr>
    </w:div>
    <w:div w:id="1415858615">
      <w:bodyDiv w:val="1"/>
      <w:marLeft w:val="0"/>
      <w:marRight w:val="0"/>
      <w:marTop w:val="0"/>
      <w:marBottom w:val="0"/>
      <w:divBdr>
        <w:top w:val="none" w:sz="0" w:space="0" w:color="auto"/>
        <w:left w:val="none" w:sz="0" w:space="0" w:color="auto"/>
        <w:bottom w:val="none" w:sz="0" w:space="0" w:color="auto"/>
        <w:right w:val="none" w:sz="0" w:space="0" w:color="auto"/>
      </w:divBdr>
    </w:div>
    <w:div w:id="1424835719">
      <w:bodyDiv w:val="1"/>
      <w:marLeft w:val="0"/>
      <w:marRight w:val="0"/>
      <w:marTop w:val="0"/>
      <w:marBottom w:val="0"/>
      <w:divBdr>
        <w:top w:val="none" w:sz="0" w:space="0" w:color="auto"/>
        <w:left w:val="none" w:sz="0" w:space="0" w:color="auto"/>
        <w:bottom w:val="none" w:sz="0" w:space="0" w:color="auto"/>
        <w:right w:val="none" w:sz="0" w:space="0" w:color="auto"/>
      </w:divBdr>
    </w:div>
    <w:div w:id="1474251202">
      <w:bodyDiv w:val="1"/>
      <w:marLeft w:val="0"/>
      <w:marRight w:val="0"/>
      <w:marTop w:val="0"/>
      <w:marBottom w:val="0"/>
      <w:divBdr>
        <w:top w:val="none" w:sz="0" w:space="0" w:color="auto"/>
        <w:left w:val="none" w:sz="0" w:space="0" w:color="auto"/>
        <w:bottom w:val="none" w:sz="0" w:space="0" w:color="auto"/>
        <w:right w:val="none" w:sz="0" w:space="0" w:color="auto"/>
      </w:divBdr>
    </w:div>
    <w:div w:id="1499080355">
      <w:bodyDiv w:val="1"/>
      <w:marLeft w:val="0"/>
      <w:marRight w:val="0"/>
      <w:marTop w:val="0"/>
      <w:marBottom w:val="0"/>
      <w:divBdr>
        <w:top w:val="none" w:sz="0" w:space="0" w:color="auto"/>
        <w:left w:val="none" w:sz="0" w:space="0" w:color="auto"/>
        <w:bottom w:val="none" w:sz="0" w:space="0" w:color="auto"/>
        <w:right w:val="none" w:sz="0" w:space="0" w:color="auto"/>
      </w:divBdr>
    </w:div>
    <w:div w:id="1547911997">
      <w:bodyDiv w:val="1"/>
      <w:marLeft w:val="0"/>
      <w:marRight w:val="0"/>
      <w:marTop w:val="0"/>
      <w:marBottom w:val="0"/>
      <w:divBdr>
        <w:top w:val="none" w:sz="0" w:space="0" w:color="auto"/>
        <w:left w:val="none" w:sz="0" w:space="0" w:color="auto"/>
        <w:bottom w:val="none" w:sz="0" w:space="0" w:color="auto"/>
        <w:right w:val="none" w:sz="0" w:space="0" w:color="auto"/>
      </w:divBdr>
    </w:div>
    <w:div w:id="1566914661">
      <w:bodyDiv w:val="1"/>
      <w:marLeft w:val="0"/>
      <w:marRight w:val="0"/>
      <w:marTop w:val="0"/>
      <w:marBottom w:val="0"/>
      <w:divBdr>
        <w:top w:val="none" w:sz="0" w:space="0" w:color="auto"/>
        <w:left w:val="none" w:sz="0" w:space="0" w:color="auto"/>
        <w:bottom w:val="none" w:sz="0" w:space="0" w:color="auto"/>
        <w:right w:val="none" w:sz="0" w:space="0" w:color="auto"/>
      </w:divBdr>
    </w:div>
    <w:div w:id="1677801785">
      <w:bodyDiv w:val="1"/>
      <w:marLeft w:val="0"/>
      <w:marRight w:val="0"/>
      <w:marTop w:val="0"/>
      <w:marBottom w:val="0"/>
      <w:divBdr>
        <w:top w:val="none" w:sz="0" w:space="0" w:color="auto"/>
        <w:left w:val="none" w:sz="0" w:space="0" w:color="auto"/>
        <w:bottom w:val="none" w:sz="0" w:space="0" w:color="auto"/>
        <w:right w:val="none" w:sz="0" w:space="0" w:color="auto"/>
      </w:divBdr>
    </w:div>
    <w:div w:id="1689288535">
      <w:bodyDiv w:val="1"/>
      <w:marLeft w:val="0"/>
      <w:marRight w:val="0"/>
      <w:marTop w:val="0"/>
      <w:marBottom w:val="0"/>
      <w:divBdr>
        <w:top w:val="none" w:sz="0" w:space="0" w:color="auto"/>
        <w:left w:val="none" w:sz="0" w:space="0" w:color="auto"/>
        <w:bottom w:val="none" w:sz="0" w:space="0" w:color="auto"/>
        <w:right w:val="none" w:sz="0" w:space="0" w:color="auto"/>
      </w:divBdr>
    </w:div>
    <w:div w:id="1859394240">
      <w:bodyDiv w:val="1"/>
      <w:marLeft w:val="0"/>
      <w:marRight w:val="0"/>
      <w:marTop w:val="0"/>
      <w:marBottom w:val="0"/>
      <w:divBdr>
        <w:top w:val="none" w:sz="0" w:space="0" w:color="auto"/>
        <w:left w:val="none" w:sz="0" w:space="0" w:color="auto"/>
        <w:bottom w:val="none" w:sz="0" w:space="0" w:color="auto"/>
        <w:right w:val="none" w:sz="0" w:space="0" w:color="auto"/>
      </w:divBdr>
    </w:div>
    <w:div w:id="1868907097">
      <w:bodyDiv w:val="1"/>
      <w:marLeft w:val="0"/>
      <w:marRight w:val="0"/>
      <w:marTop w:val="0"/>
      <w:marBottom w:val="0"/>
      <w:divBdr>
        <w:top w:val="none" w:sz="0" w:space="0" w:color="auto"/>
        <w:left w:val="none" w:sz="0" w:space="0" w:color="auto"/>
        <w:bottom w:val="none" w:sz="0" w:space="0" w:color="auto"/>
        <w:right w:val="none" w:sz="0" w:space="0" w:color="auto"/>
      </w:divBdr>
      <w:divsChild>
        <w:div w:id="823857331">
          <w:marLeft w:val="0"/>
          <w:marRight w:val="0"/>
          <w:marTop w:val="0"/>
          <w:marBottom w:val="0"/>
          <w:divBdr>
            <w:top w:val="none" w:sz="0" w:space="0" w:color="auto"/>
            <w:left w:val="none" w:sz="0" w:space="0" w:color="auto"/>
            <w:bottom w:val="none" w:sz="0" w:space="0" w:color="auto"/>
            <w:right w:val="none" w:sz="0" w:space="0" w:color="auto"/>
          </w:divBdr>
        </w:div>
        <w:div w:id="679049040">
          <w:marLeft w:val="0"/>
          <w:marRight w:val="0"/>
          <w:marTop w:val="0"/>
          <w:marBottom w:val="0"/>
          <w:divBdr>
            <w:top w:val="none" w:sz="0" w:space="0" w:color="auto"/>
            <w:left w:val="none" w:sz="0" w:space="0" w:color="auto"/>
            <w:bottom w:val="none" w:sz="0" w:space="0" w:color="auto"/>
            <w:right w:val="none" w:sz="0" w:space="0" w:color="auto"/>
          </w:divBdr>
        </w:div>
        <w:div w:id="1526095825">
          <w:marLeft w:val="0"/>
          <w:marRight w:val="0"/>
          <w:marTop w:val="0"/>
          <w:marBottom w:val="0"/>
          <w:divBdr>
            <w:top w:val="none" w:sz="0" w:space="0" w:color="auto"/>
            <w:left w:val="none" w:sz="0" w:space="0" w:color="auto"/>
            <w:bottom w:val="none" w:sz="0" w:space="0" w:color="auto"/>
            <w:right w:val="none" w:sz="0" w:space="0" w:color="auto"/>
          </w:divBdr>
        </w:div>
        <w:div w:id="1757246057">
          <w:marLeft w:val="0"/>
          <w:marRight w:val="0"/>
          <w:marTop w:val="0"/>
          <w:marBottom w:val="0"/>
          <w:divBdr>
            <w:top w:val="none" w:sz="0" w:space="0" w:color="auto"/>
            <w:left w:val="none" w:sz="0" w:space="0" w:color="auto"/>
            <w:bottom w:val="none" w:sz="0" w:space="0" w:color="auto"/>
            <w:right w:val="none" w:sz="0" w:space="0" w:color="auto"/>
          </w:divBdr>
        </w:div>
        <w:div w:id="1593313574">
          <w:marLeft w:val="0"/>
          <w:marRight w:val="0"/>
          <w:marTop w:val="0"/>
          <w:marBottom w:val="0"/>
          <w:divBdr>
            <w:top w:val="none" w:sz="0" w:space="0" w:color="auto"/>
            <w:left w:val="none" w:sz="0" w:space="0" w:color="auto"/>
            <w:bottom w:val="none" w:sz="0" w:space="0" w:color="auto"/>
            <w:right w:val="none" w:sz="0" w:space="0" w:color="auto"/>
          </w:divBdr>
        </w:div>
      </w:divsChild>
    </w:div>
    <w:div w:id="1873952634">
      <w:bodyDiv w:val="1"/>
      <w:marLeft w:val="0"/>
      <w:marRight w:val="0"/>
      <w:marTop w:val="0"/>
      <w:marBottom w:val="0"/>
      <w:divBdr>
        <w:top w:val="none" w:sz="0" w:space="0" w:color="auto"/>
        <w:left w:val="none" w:sz="0" w:space="0" w:color="auto"/>
        <w:bottom w:val="none" w:sz="0" w:space="0" w:color="auto"/>
        <w:right w:val="none" w:sz="0" w:space="0" w:color="auto"/>
      </w:divBdr>
    </w:div>
    <w:div w:id="1944069458">
      <w:bodyDiv w:val="1"/>
      <w:marLeft w:val="0"/>
      <w:marRight w:val="0"/>
      <w:marTop w:val="0"/>
      <w:marBottom w:val="0"/>
      <w:divBdr>
        <w:top w:val="none" w:sz="0" w:space="0" w:color="auto"/>
        <w:left w:val="none" w:sz="0" w:space="0" w:color="auto"/>
        <w:bottom w:val="none" w:sz="0" w:space="0" w:color="auto"/>
        <w:right w:val="none" w:sz="0" w:space="0" w:color="auto"/>
      </w:divBdr>
    </w:div>
    <w:div w:id="1961063376">
      <w:bodyDiv w:val="1"/>
      <w:marLeft w:val="0"/>
      <w:marRight w:val="0"/>
      <w:marTop w:val="0"/>
      <w:marBottom w:val="0"/>
      <w:divBdr>
        <w:top w:val="none" w:sz="0" w:space="0" w:color="auto"/>
        <w:left w:val="none" w:sz="0" w:space="0" w:color="auto"/>
        <w:bottom w:val="none" w:sz="0" w:space="0" w:color="auto"/>
        <w:right w:val="none" w:sz="0" w:space="0" w:color="auto"/>
      </w:divBdr>
    </w:div>
    <w:div w:id="1985619576">
      <w:bodyDiv w:val="1"/>
      <w:marLeft w:val="0"/>
      <w:marRight w:val="0"/>
      <w:marTop w:val="0"/>
      <w:marBottom w:val="0"/>
      <w:divBdr>
        <w:top w:val="none" w:sz="0" w:space="0" w:color="auto"/>
        <w:left w:val="none" w:sz="0" w:space="0" w:color="auto"/>
        <w:bottom w:val="none" w:sz="0" w:space="0" w:color="auto"/>
        <w:right w:val="none" w:sz="0" w:space="0" w:color="auto"/>
      </w:divBdr>
    </w:div>
    <w:div w:id="1989893974">
      <w:bodyDiv w:val="1"/>
      <w:marLeft w:val="0"/>
      <w:marRight w:val="0"/>
      <w:marTop w:val="0"/>
      <w:marBottom w:val="0"/>
      <w:divBdr>
        <w:top w:val="none" w:sz="0" w:space="0" w:color="auto"/>
        <w:left w:val="none" w:sz="0" w:space="0" w:color="auto"/>
        <w:bottom w:val="none" w:sz="0" w:space="0" w:color="auto"/>
        <w:right w:val="none" w:sz="0" w:space="0" w:color="auto"/>
      </w:divBdr>
    </w:div>
    <w:div w:id="2064792301">
      <w:bodyDiv w:val="1"/>
      <w:marLeft w:val="0"/>
      <w:marRight w:val="0"/>
      <w:marTop w:val="0"/>
      <w:marBottom w:val="0"/>
      <w:divBdr>
        <w:top w:val="none" w:sz="0" w:space="0" w:color="auto"/>
        <w:left w:val="none" w:sz="0" w:space="0" w:color="auto"/>
        <w:bottom w:val="none" w:sz="0" w:space="0" w:color="auto"/>
        <w:right w:val="none" w:sz="0" w:space="0" w:color="auto"/>
      </w:divBdr>
    </w:div>
    <w:div w:id="2090347370">
      <w:bodyDiv w:val="1"/>
      <w:marLeft w:val="0"/>
      <w:marRight w:val="0"/>
      <w:marTop w:val="0"/>
      <w:marBottom w:val="0"/>
      <w:divBdr>
        <w:top w:val="none" w:sz="0" w:space="0" w:color="auto"/>
        <w:left w:val="none" w:sz="0" w:space="0" w:color="auto"/>
        <w:bottom w:val="none" w:sz="0" w:space="0" w:color="auto"/>
        <w:right w:val="none" w:sz="0" w:space="0" w:color="auto"/>
      </w:divBdr>
    </w:div>
    <w:div w:id="2130009517">
      <w:bodyDiv w:val="1"/>
      <w:marLeft w:val="0"/>
      <w:marRight w:val="0"/>
      <w:marTop w:val="0"/>
      <w:marBottom w:val="0"/>
      <w:divBdr>
        <w:top w:val="none" w:sz="0" w:space="0" w:color="auto"/>
        <w:left w:val="none" w:sz="0" w:space="0" w:color="auto"/>
        <w:bottom w:val="none" w:sz="0" w:space="0" w:color="auto"/>
        <w:right w:val="none" w:sz="0" w:space="0" w:color="auto"/>
      </w:divBdr>
    </w:div>
    <w:div w:id="213196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11"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customXml" Target="../customXml/item3.xml" Id="rId14" /><Relationship Type="http://schemas.openxmlformats.org/officeDocument/2006/relationships/hyperlink" Target="https://emoneyadvisor.com/blog/?elqTrackId=C035DCAC403573141ECA8742023DCAC5&amp;elqTrack=true" TargetMode="External" Id="R7860a13a0deb481e" /><Relationship Type="http://schemas.openxmlformats.org/officeDocument/2006/relationships/hyperlink" Target="https://emoneyadvisor.com/blog/using-client-data-to-personalize-financial-plans/?elqTrackId=41C5EBFEDD67295890D5670ADF49A3D1&amp;elqTrack=true" TargetMode="External" Id="Rc537ffd277e74e00" /><Relationship Type="http://schemas.openxmlformats.org/officeDocument/2006/relationships/hyperlink" Target="https://emoneyadvisor.com/blog/podcast-episode-5-personalization-and-the-niche-financial-planning-practice-with-chloe-moore/?elqTrackId=F1A8BDF224F4F2545D71491323988260" TargetMode="External" Id="R1dcb6ff295a24820" /><Relationship Type="http://schemas.openxmlformats.org/officeDocument/2006/relationships/hyperlink" Target="https://blog.emoneyadvisor.com/heightened-security-at-sign-in/?elqTrackId=296D3CF8F07F490A2612EA1CF52B9790&amp;elqTrack=true" TargetMode="External" Id="R024aae5eef614fe1" /><Relationship Type="http://schemas.openxmlformats.org/officeDocument/2006/relationships/hyperlink" Target="https://blog.emoneyadvisor.com/screen-sharing-discontinuation/?elqTrackId=4E9C24A0313BD143C22F8DABEDB702B4&amp;elqTrack=true" TargetMode="External" Id="R019488eb33604a21" /><Relationship Type="http://schemas.openxmlformats.org/officeDocument/2006/relationships/hyperlink" Target="https://emoneyadvisor.com/blog/?elqTrackId=AC190DD33F36209CBBF3EF74FB893D06&amp;elqTrack=true" TargetMode="External" Id="R0dc3eff9a3e6407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1375FB925258488E87686B7D203583" ma:contentTypeVersion="14" ma:contentTypeDescription="Create a new document." ma:contentTypeScope="" ma:versionID="f75ceff73fd5bbe6fb3d5cf5c7ca53f0">
  <xsd:schema xmlns:xsd="http://www.w3.org/2001/XMLSchema" xmlns:xs="http://www.w3.org/2001/XMLSchema" xmlns:p="http://schemas.microsoft.com/office/2006/metadata/properties" xmlns:ns2="95137008-ee5c-4361-8d17-a1a571168ef5" xmlns:ns3="1f58dd26-8a67-4a90-b6c9-564155616275" targetNamespace="http://schemas.microsoft.com/office/2006/metadata/properties" ma:root="true" ma:fieldsID="2319e5e46e10bd6b52785dbf888a4a29" ns2:_="" ns3:_="">
    <xsd:import namespace="95137008-ee5c-4361-8d17-a1a571168ef5"/>
    <xsd:import namespace="1f58dd26-8a67-4a90-b6c9-5641556162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37008-ee5c-4361-8d17-a1a571168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adf4b17-80b1-4c0e-95f2-2da5994417b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58dd26-8a67-4a90-b6c9-5641556162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41b1e88-4ada-4194-bace-5e1d166a9c9f}" ma:internalName="TaxCatchAll" ma:showField="CatchAllData" ma:web="1f58dd26-8a67-4a90-b6c9-5641556162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5137008-ee5c-4361-8d17-a1a571168ef5">
      <Terms xmlns="http://schemas.microsoft.com/office/infopath/2007/PartnerControls"/>
    </lcf76f155ced4ddcb4097134ff3c332f>
    <TaxCatchAll xmlns="1f58dd26-8a67-4a90-b6c9-564155616275" xsi:nil="true"/>
  </documentManagement>
</p:properties>
</file>

<file path=customXml/itemProps1.xml><?xml version="1.0" encoding="utf-8"?>
<ds:datastoreItem xmlns:ds="http://schemas.openxmlformats.org/officeDocument/2006/customXml" ds:itemID="{460999A4-2DA8-4711-8698-37761CFF3BA6}"/>
</file>

<file path=customXml/itemProps2.xml><?xml version="1.0" encoding="utf-8"?>
<ds:datastoreItem xmlns:ds="http://schemas.openxmlformats.org/officeDocument/2006/customXml" ds:itemID="{E90C14B6-A552-4933-8D6B-1F9085EEE7E2}"/>
</file>

<file path=customXml/itemProps3.xml><?xml version="1.0" encoding="utf-8"?>
<ds:datastoreItem xmlns:ds="http://schemas.openxmlformats.org/officeDocument/2006/customXml" ds:itemID="{82A655DF-4D40-4217-B6C9-C190CA5E814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eMoney Advisor LLC.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Salvatore</dc:creator>
  <cp:keywords/>
  <dc:description/>
  <cp:lastModifiedBy>Sabrina Eisen</cp:lastModifiedBy>
  <cp:revision>12</cp:revision>
  <dcterms:created xsi:type="dcterms:W3CDTF">2024-05-17T15:13:00Z</dcterms:created>
  <dcterms:modified xsi:type="dcterms:W3CDTF">2024-12-20T16:41:33Z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0x010100921375FB925258488E87686B7D203583</vt:lpwstr>
  </property>
  <property fmtid="{D5CDD505-2E9C-101B-9397-08002B2CF9AE}" pid="3" name="MediaServiceImageTags">
    <vt:lpwstr/>
  </property>
</Properties>
</file>