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shd w:val="clear" w:color="auto" w:fill="DFE3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77AFB" w:rsidRPr="00E77AFB" w14:paraId="6F7C7B6F" w14:textId="77777777" w:rsidTr="00E77AFB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77AFB" w:rsidRPr="00E77AFB" w14:paraId="15DDE591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77AFB" w:rsidRPr="00E77AFB" w14:paraId="5CE0E834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FEFC837" w14:textId="77777777" w:rsidR="00E77AFB" w:rsidRPr="00E77AFB" w:rsidRDefault="00E77AFB" w:rsidP="00E77AFB">
                        <w:r w:rsidRPr="00E77AFB">
                          <w:t>If you are having trouble reading this email, </w:t>
                        </w:r>
                        <w:hyperlink r:id="rId4" w:tooltip="View Online Version" w:history="1">
                          <w:r w:rsidRPr="00E77AFB">
                            <w:rPr>
                              <w:rStyle w:val="Hyperlink"/>
                            </w:rPr>
                            <w:t>read the online version</w:t>
                          </w:r>
                        </w:hyperlink>
                        <w:r w:rsidRPr="00E77AFB">
                          <w:t>.</w:t>
                        </w:r>
                      </w:p>
                    </w:tc>
                  </w:tr>
                </w:tbl>
                <w:p w14:paraId="3B390768" w14:textId="77777777" w:rsidR="00E77AFB" w:rsidRPr="00E77AFB" w:rsidRDefault="00E77AFB" w:rsidP="00E77AFB"/>
              </w:tc>
            </w:tr>
          </w:tbl>
          <w:p w14:paraId="7CBCBBC5" w14:textId="77777777" w:rsidR="00E77AFB" w:rsidRPr="00E77AFB" w:rsidRDefault="00E77AFB" w:rsidP="00E77AFB"/>
        </w:tc>
      </w:tr>
    </w:tbl>
    <w:p w14:paraId="15984FBB" w14:textId="77777777" w:rsidR="00E77AFB" w:rsidRPr="00E77AFB" w:rsidRDefault="00E77AFB" w:rsidP="00E77AFB">
      <w:pPr>
        <w:rPr>
          <w:vanish/>
        </w:rPr>
      </w:pPr>
    </w:p>
    <w:tbl>
      <w:tblPr>
        <w:tblW w:w="9000" w:type="dxa"/>
        <w:shd w:val="clear" w:color="auto" w:fill="DFE3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77AFB" w:rsidRPr="00E77AFB" w14:paraId="2DB35489" w14:textId="77777777" w:rsidTr="00E77AFB">
        <w:tc>
          <w:tcPr>
            <w:tcW w:w="0" w:type="auto"/>
            <w:shd w:val="clear" w:color="auto" w:fill="DFE3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77AFB" w:rsidRPr="00E77AFB" w14:paraId="3AE9141A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77AFB" w:rsidRPr="00E77AFB" w14:paraId="3787EDA1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77AFB" w:rsidRPr="00E77AFB" w14:paraId="5EBF2D5D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F377CE6" w14:textId="73E92F58" w:rsidR="00E77AFB" w:rsidRPr="00E77AFB" w:rsidRDefault="00E77AFB" w:rsidP="00E77AFB">
                              <w:r w:rsidRPr="00E77AFB">
                                <w:rPr>
                                  <w:noProof/>
                                </w:rPr>
                                <w:drawing>
                                  <wp:inline distT="0" distB="0" distL="0" distR="0" wp14:anchorId="77FF9370" wp14:editId="68287A50">
                                    <wp:extent cx="2286000" cy="952500"/>
                                    <wp:effectExtent l="0" t="0" r="0" b="0"/>
                                    <wp:docPr id="1489300549" name="Picture 8" descr="eMoney Summit 2025 October 20-22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eMoney Summit 2025 October 20-22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77AFB" w:rsidRPr="00E77AFB" w14:paraId="0B144E43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673C3042" w14:textId="4EDF6919" w:rsidR="00E77AFB" w:rsidRPr="00E77AFB" w:rsidRDefault="00780684" w:rsidP="00E77AFB"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1B6567A2" wp14:editId="49774274">
                                        <wp:extent cx="304800" cy="304800"/>
                                        <wp:effectExtent l="0" t="0" r="0" b="0"/>
                                        <wp:docPr id="821632888" name="Rectangl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1E96380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0BB85BA" wp14:editId="4C1B502B">
                                    <wp:extent cx="5715000" cy="1438275"/>
                                    <wp:effectExtent l="0" t="0" r="0" b="9525"/>
                                    <wp:docPr id="82195843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438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196EE2C9" wp14:editId="142EBED7">
                                        <wp:extent cx="304800" cy="304800"/>
                                        <wp:effectExtent l="0" t="0" r="0" b="0"/>
                                        <wp:docPr id="1430822460" name="Rectangl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4293239D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14:paraId="250B249A" w14:textId="77777777" w:rsidR="00E77AFB" w:rsidRPr="00E77AFB" w:rsidRDefault="00E77AFB" w:rsidP="00E77AFB"/>
                    </w:tc>
                  </w:tr>
                </w:tbl>
                <w:p w14:paraId="74B4107A" w14:textId="77777777" w:rsidR="00E77AFB" w:rsidRPr="00E77AFB" w:rsidRDefault="00E77AFB" w:rsidP="00E77AFB"/>
              </w:tc>
            </w:tr>
          </w:tbl>
          <w:p w14:paraId="1AB505FC" w14:textId="77777777" w:rsidR="00E77AFB" w:rsidRPr="00E77AFB" w:rsidRDefault="00E77AFB" w:rsidP="00E77AFB"/>
        </w:tc>
      </w:tr>
    </w:tbl>
    <w:p w14:paraId="53BEEA41" w14:textId="77777777" w:rsidR="00E77AFB" w:rsidRPr="00E77AFB" w:rsidRDefault="00E77AFB" w:rsidP="00E77AFB">
      <w:pPr>
        <w:rPr>
          <w:vanish/>
        </w:rPr>
      </w:pPr>
    </w:p>
    <w:tbl>
      <w:tblPr>
        <w:tblW w:w="9000" w:type="dxa"/>
        <w:shd w:val="clear" w:color="auto" w:fill="DFE3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77AFB" w:rsidRPr="00E77AFB" w14:paraId="4E6AC775" w14:textId="77777777" w:rsidTr="00E77AF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77AFB" w:rsidRPr="00E77AFB" w14:paraId="55A4F7E5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77AFB" w:rsidRPr="00E77AFB" w14:paraId="43655DAC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77AFB" w:rsidRPr="00E77AFB" w14:paraId="0A03AFF0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450" w:type="dxa"/>
                                <w:left w:w="450" w:type="dxa"/>
                                <w:bottom w:w="1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5E2D9B53" w14:textId="77777777" w:rsidR="00E77AFB" w:rsidRPr="00E77AFB" w:rsidRDefault="00E77AFB" w:rsidP="00E77AFB">
                              <w:r w:rsidRPr="00E77AFB">
                                <w:t>Hi Kristina,</w:t>
                              </w:r>
                            </w:p>
                            <w:p w14:paraId="16ACA595" w14:textId="77777777" w:rsidR="00E77AFB" w:rsidRPr="00E77AFB" w:rsidRDefault="00E77AFB" w:rsidP="00E77AFB"/>
                            <w:p w14:paraId="78590437" w14:textId="23751AFC" w:rsidR="00E77AFB" w:rsidRPr="00E77AFB" w:rsidRDefault="00E77AFB" w:rsidP="00E77AFB">
                              <w:r w:rsidRPr="00E77AFB">
                                <w:t>This just in—</w:t>
                              </w:r>
                              <w:r w:rsidR="00702932" w:rsidRPr="00702932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702932" w:rsidRPr="00702932">
                                <w:rPr>
                                  <w:b/>
                                  <w:bCs/>
                                </w:rPr>
                                <w:t xml:space="preserve">24 CE credits have been approved by CFP Board for the 2025 virtual </w:t>
                              </w:r>
                              <w:proofErr w:type="spellStart"/>
                              <w:r w:rsidR="00702932" w:rsidRPr="00702932">
                                <w:rPr>
                                  <w:b/>
                                  <w:bCs/>
                                </w:rPr>
                                <w:t>eMoney</w:t>
                              </w:r>
                              <w:proofErr w:type="spellEnd"/>
                              <w:r w:rsidR="00702932" w:rsidRPr="00702932">
                                <w:rPr>
                                  <w:b/>
                                  <w:bCs/>
                                </w:rPr>
                                <w:t xml:space="preserve"> Summit</w:t>
                              </w:r>
                              <w:r w:rsidR="00702932" w:rsidRPr="00702932">
                                <w:t>*, with attendees eligible to earn up to 15 credits, our highest CE offering to date!</w:t>
                              </w:r>
                              <w:r w:rsidRPr="00E77AFB">
                                <w:t xml:space="preserve"> Whether you're looking to sharpen your technical skills or elevate your client conversations, </w:t>
                              </w:r>
                              <w:hyperlink r:id="rId8" w:tgtFrame="_blank" w:history="1">
                                <w:r w:rsidRPr="00E77AFB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this year’s breakout sessions</w:t>
                                </w:r>
                              </w:hyperlink>
                              <w:r w:rsidRPr="00E77AFB">
                                <w:t> are designed to meet your goals.</w:t>
                              </w:r>
                            </w:p>
                          </w:tc>
                        </w:tr>
                        <w:tr w:rsidR="00E77AFB" w:rsidRPr="00E77AFB" w14:paraId="5D1B9DED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4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A814AB3" w14:textId="77777777" w:rsidR="00E77AFB" w:rsidRPr="00E77AFB" w:rsidRDefault="00E77AFB" w:rsidP="00E77AFB">
                              <w:hyperlink r:id="rId9" w:tgtFrame="_blank" w:tooltip="EXPLORE THE SUMMIT SESSIONS" w:history="1">
                                <w:r w:rsidRPr="00E77AFB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EXPLORE THE SUMMIT SESSIONS</w:t>
                                </w:r>
                              </w:hyperlink>
                            </w:p>
                          </w:tc>
                        </w:tr>
                        <w:tr w:rsidR="00E77AFB" w:rsidRPr="00E77AFB" w14:paraId="4BDCC334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7867254" w14:textId="368E2AF9" w:rsidR="00E77AFB" w:rsidRPr="00E77AFB" w:rsidRDefault="00E77AFB" w:rsidP="00E77AFB">
                              <w:r w:rsidRPr="00E77AFB">
                                <w:rPr>
                                  <w:noProof/>
                                </w:rPr>
                                <w:drawing>
                                  <wp:inline distT="0" distB="0" distL="0" distR="0" wp14:anchorId="70F6DCC8" wp14:editId="5FAEC5C8">
                                    <wp:extent cx="5715000" cy="971550"/>
                                    <wp:effectExtent l="0" t="0" r="0" b="0"/>
                                    <wp:docPr id="124707605" name="Picture 6" descr="A blue text on a white background&#10;&#10;AI-generated content may b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4707605" name="Picture 6" descr="A blue text on a white background&#10;&#10;AI-generated content may b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971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77AFB" w:rsidRPr="00E77AFB" w14:paraId="09585D1D" w14:textId="7777777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00" w:type="dxa"/>
                                <w:left w:w="450" w:type="dxa"/>
                                <w:bottom w:w="30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6F396EB1" w14:textId="77777777" w:rsidR="00E77AFB" w:rsidRPr="00E77AFB" w:rsidRDefault="00E77AFB" w:rsidP="00E77AFB">
                              <w:r w:rsidRPr="00E77AFB">
                                <w:lastRenderedPageBreak/>
                                <w:t>Choose sessions across three areas of focus, based on your interests and proficiency level:</w:t>
                              </w:r>
                            </w:p>
                          </w:tc>
                        </w:tr>
                        <w:tr w:rsidR="00E77AFB" w:rsidRPr="00E77AFB" w14:paraId="53370F30" w14:textId="77777777">
                          <w:tc>
                            <w:tcPr>
                              <w:tcW w:w="0" w:type="auto"/>
                              <w:shd w:val="clear" w:color="auto" w:fill="E9F7F5"/>
                              <w:tcMar>
                                <w:top w:w="45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1DF8C8BA" w14:textId="77777777" w:rsidR="00E77AFB" w:rsidRPr="00E77AFB" w:rsidRDefault="00E77AFB" w:rsidP="00E77AFB">
                              <w:r w:rsidRPr="00E77AFB">
                                <w:rPr>
                                  <w:b/>
                                  <w:bCs/>
                                </w:rPr>
                                <w:t>Fundamental Level</w:t>
                              </w:r>
                            </w:p>
                            <w:p w14:paraId="6C393AF8" w14:textId="77777777" w:rsidR="00E77AFB" w:rsidRPr="00E77AFB" w:rsidRDefault="00E77AFB" w:rsidP="00E77AFB">
                              <w:r w:rsidRPr="00E77AFB">
                                <w:t>Ideal for new eMoney users or those seeking a refresher on the basics. Learn efficient workflows and practical best practices.</w:t>
                              </w:r>
                            </w:p>
                            <w:p w14:paraId="6A982D29" w14:textId="77777777" w:rsidR="00E77AFB" w:rsidRPr="00E77AFB" w:rsidRDefault="00E77AFB" w:rsidP="00E77AFB"/>
                            <w:p w14:paraId="6B095B7A" w14:textId="77777777" w:rsidR="00E77AFB" w:rsidRPr="00E77AFB" w:rsidRDefault="00E77AFB" w:rsidP="00E77AFB">
                              <w:r w:rsidRPr="00E77AFB">
                                <w:rPr>
                                  <w:b/>
                                  <w:bCs/>
                                </w:rPr>
                                <w:t>Master Class</w:t>
                              </w:r>
                            </w:p>
                            <w:p w14:paraId="61075280" w14:textId="77777777" w:rsidR="00E77AFB" w:rsidRPr="00E77AFB" w:rsidRDefault="00E77AFB" w:rsidP="00E77AFB">
                              <w:r w:rsidRPr="00E77AFB">
                                <w:t>Created for experienced users who want to deepen their expertise and tackle complex planning scenarios. By audience request, we're hosting two new 90-minute Master Class sessions this year!</w:t>
                              </w:r>
                            </w:p>
                            <w:p w14:paraId="70F4EA04" w14:textId="77777777" w:rsidR="00E77AFB" w:rsidRPr="00E77AFB" w:rsidRDefault="00E77AFB" w:rsidP="00E77AFB"/>
                            <w:p w14:paraId="7EC27C68" w14:textId="77777777" w:rsidR="00E77AFB" w:rsidRPr="00E77AFB" w:rsidRDefault="00E77AFB" w:rsidP="00E77AFB">
                              <w:r w:rsidRPr="00E77AFB">
                                <w:rPr>
                                  <w:b/>
                                  <w:bCs/>
                                </w:rPr>
                                <w:t>Going Beyond</w:t>
                              </w:r>
                            </w:p>
                            <w:p w14:paraId="062BA3C9" w14:textId="77777777" w:rsidR="00E77AFB" w:rsidRPr="00E77AFB" w:rsidRDefault="00E77AFB" w:rsidP="00E77AFB">
                              <w:r w:rsidRPr="00E77AFB">
                                <w:t>Explore topics beyond platform training, such as client communication, financial psychology, and planning trends that shape your practice.</w:t>
                              </w:r>
                            </w:p>
                          </w:tc>
                        </w:tr>
                        <w:tr w:rsidR="00E77AFB" w:rsidRPr="00E77AFB" w14:paraId="1BB63448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24E94FC" w14:textId="32C5872A" w:rsidR="00E77AFB" w:rsidRPr="00E77AFB" w:rsidRDefault="00E77AFB" w:rsidP="00E77AFB">
                              <w:r w:rsidRPr="00E77AFB">
                                <w:rPr>
                                  <w:noProof/>
                                </w:rPr>
                                <w:drawing>
                                  <wp:inline distT="0" distB="0" distL="0" distR="0" wp14:anchorId="4980DECA" wp14:editId="61F29831">
                                    <wp:extent cx="5715000" cy="971550"/>
                                    <wp:effectExtent l="0" t="0" r="0" b="0"/>
                                    <wp:docPr id="1750879249" name="Picture 5" descr="Back by Popular Demand Top-rated Sessions from 2024—Reimagined for 20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Back by Popular Demand Top-rated Sessions from 2024—Reimagined for 20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971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77AFB" w:rsidRPr="00E77AFB" w14:paraId="04352F6F" w14:textId="7777777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45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3800727E" w14:textId="77777777" w:rsidR="00E77AFB" w:rsidRPr="00E77AFB" w:rsidRDefault="00E77AFB" w:rsidP="00E77AFB">
                              <w:r w:rsidRPr="00E77AFB">
                                <w:t>We’re bringing back some of last year’s most highly attended and highly rated sessions, refreshed with new insights:</w:t>
                              </w:r>
                            </w:p>
                          </w:tc>
                        </w:tr>
                        <w:tr w:rsidR="00E77AFB" w:rsidRPr="00E77AFB" w14:paraId="3B66A6E4" w14:textId="77777777">
                          <w:tc>
                            <w:tcPr>
                              <w:tcW w:w="0" w:type="auto"/>
                              <w:shd w:val="clear" w:color="auto" w:fill="FDE9F7"/>
                              <w:tcMar>
                                <w:top w:w="45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076958C5" w14:textId="77777777" w:rsidR="00E77AFB" w:rsidRPr="00E77AFB" w:rsidRDefault="00E77AFB" w:rsidP="00E77AFB">
                              <w:r w:rsidRPr="00E77AFB">
                                <w:rPr>
                                  <w:b/>
                                  <w:bCs/>
                                </w:rPr>
                                <w:t>eMoney Leadership, Research, and Roadmap</w:t>
                              </w:r>
                            </w:p>
                            <w:p w14:paraId="6F7F2DD1" w14:textId="77777777" w:rsidR="00E77AFB" w:rsidRPr="00E77AFB" w:rsidRDefault="00E77AFB" w:rsidP="00E77AFB">
                              <w:r w:rsidRPr="00E77AFB">
                                <w:lastRenderedPageBreak/>
                                <w:t>Perfect for newer eMoney users or those refreshing the basics. Learn efficient workflows and practical best practices.</w:t>
                              </w:r>
                            </w:p>
                            <w:p w14:paraId="7D0DAA3A" w14:textId="77777777" w:rsidR="00E77AFB" w:rsidRPr="00E77AFB" w:rsidRDefault="00E77AFB" w:rsidP="00E77AFB"/>
                            <w:p w14:paraId="1048644A" w14:textId="77777777" w:rsidR="00E77AFB" w:rsidRPr="00E77AFB" w:rsidRDefault="00E77AFB" w:rsidP="00E77AFB">
                              <w:r w:rsidRPr="00E77AFB">
                                <w:rPr>
                                  <w:b/>
                                  <w:bCs/>
                                </w:rPr>
                                <w:t>Annuities Demystified: Building a Steady Income Stream</w:t>
                              </w:r>
                            </w:p>
                            <w:p w14:paraId="443C300B" w14:textId="77777777" w:rsidR="00E77AFB" w:rsidRPr="00E77AFB" w:rsidRDefault="00E77AFB" w:rsidP="00E77AFB">
                              <w:r w:rsidRPr="00E77AFB">
                                <w:t>Created for experienced users who want to deepen their expertise and tackle complex planning scenarios.</w:t>
                              </w:r>
                            </w:p>
                            <w:p w14:paraId="540BE292" w14:textId="77777777" w:rsidR="00E77AFB" w:rsidRPr="00E77AFB" w:rsidRDefault="00E77AFB" w:rsidP="00E77AFB"/>
                            <w:p w14:paraId="66FFED4D" w14:textId="77777777" w:rsidR="00E77AFB" w:rsidRPr="00E77AFB" w:rsidRDefault="00E77AFB" w:rsidP="00E77AFB">
                              <w:r w:rsidRPr="00E77AFB">
                                <w:rPr>
                                  <w:b/>
                                  <w:bCs/>
                                </w:rPr>
                                <w:t>Planning for a Golden Future: Social Security and Retirement Essentials</w:t>
                              </w:r>
                            </w:p>
                            <w:p w14:paraId="033FA341" w14:textId="77777777" w:rsidR="00E77AFB" w:rsidRPr="00E77AFB" w:rsidRDefault="00E77AFB" w:rsidP="00E77AFB">
                              <w:r w:rsidRPr="00E77AFB">
                                <w:t>Explore topics beyond platform training—like client communication, financial psychology, and planning trends that shape your practice.</w:t>
                              </w:r>
                            </w:p>
                          </w:tc>
                        </w:tr>
                        <w:tr w:rsidR="00E77AFB" w:rsidRPr="00E77AFB" w14:paraId="2022F11B" w14:textId="77777777">
                          <w:tc>
                            <w:tcPr>
                              <w:tcW w:w="0" w:type="auto"/>
                              <w:shd w:val="clear" w:color="auto" w:fill="2C2A92"/>
                              <w:tcMar>
                                <w:top w:w="450" w:type="dxa"/>
                                <w:left w:w="450" w:type="dxa"/>
                                <w:bottom w:w="1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6C1D4E19" w14:textId="77777777" w:rsidR="00E77AFB" w:rsidRPr="00E77AFB" w:rsidRDefault="00E77AFB" w:rsidP="00E77AFB">
                              <w:r w:rsidRPr="00E77AFB">
                                <w:rPr>
                                  <w:b/>
                                  <w:bCs/>
                                </w:rPr>
                                <w:lastRenderedPageBreak/>
                                <w:t>Summer pricing is now available.</w:t>
                              </w:r>
                            </w:p>
                            <w:p w14:paraId="3B49FAAF" w14:textId="77777777" w:rsidR="00E77AFB" w:rsidRPr="00E77AFB" w:rsidRDefault="00E77AFB" w:rsidP="00E77AFB">
                              <w:r w:rsidRPr="00E77AFB">
                                <w:rPr>
                                  <w:b/>
                                  <w:bCs/>
                                </w:rPr>
                                <w:t>Reserve your spot for just $515!</w:t>
                              </w:r>
                            </w:p>
                          </w:tc>
                        </w:tr>
                        <w:tr w:rsidR="00E77AFB" w:rsidRPr="00E77AFB" w14:paraId="4398760B" w14:textId="77777777">
                          <w:tc>
                            <w:tcPr>
                              <w:tcW w:w="0" w:type="auto"/>
                              <w:shd w:val="clear" w:color="auto" w:fill="2C2A92"/>
                              <w:tcMar>
                                <w:top w:w="150" w:type="dxa"/>
                                <w:left w:w="150" w:type="dxa"/>
                                <w:bottom w:w="4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7885100" w14:textId="77777777" w:rsidR="00E77AFB" w:rsidRPr="00E77AFB" w:rsidRDefault="00E77AFB" w:rsidP="00E77AFB">
                              <w:hyperlink r:id="rId12" w:tgtFrame="_blank" w:tooltip="Click Here to Register!" w:history="1">
                                <w:r w:rsidRPr="00E77AFB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REGISTER NOW</w:t>
                                </w:r>
                              </w:hyperlink>
                            </w:p>
                          </w:tc>
                        </w:tr>
                      </w:tbl>
                      <w:p w14:paraId="4AF56660" w14:textId="77777777" w:rsidR="00E77AFB" w:rsidRPr="00E77AFB" w:rsidRDefault="00E77AFB" w:rsidP="00E77AFB"/>
                    </w:tc>
                  </w:tr>
                </w:tbl>
                <w:p w14:paraId="22C75F6F" w14:textId="77777777" w:rsidR="00E77AFB" w:rsidRPr="00E77AFB" w:rsidRDefault="00E77AFB" w:rsidP="00E77AFB"/>
              </w:tc>
            </w:tr>
          </w:tbl>
          <w:p w14:paraId="34C6EC7A" w14:textId="77777777" w:rsidR="00E77AFB" w:rsidRPr="00E77AFB" w:rsidRDefault="00E77AFB" w:rsidP="00E77AFB"/>
        </w:tc>
      </w:tr>
    </w:tbl>
    <w:p w14:paraId="7172A3C0" w14:textId="77777777" w:rsidR="00E77AFB" w:rsidRPr="00E77AFB" w:rsidRDefault="00E77AFB" w:rsidP="00E77AFB">
      <w:pPr>
        <w:rPr>
          <w:vanish/>
        </w:rPr>
      </w:pPr>
    </w:p>
    <w:tbl>
      <w:tblPr>
        <w:tblW w:w="9000" w:type="dxa"/>
        <w:shd w:val="clear" w:color="auto" w:fill="DFE3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77AFB" w:rsidRPr="00E77AFB" w14:paraId="4D48A1F8" w14:textId="77777777" w:rsidTr="00E77AFB">
        <w:tc>
          <w:tcPr>
            <w:tcW w:w="0" w:type="auto"/>
            <w:shd w:val="clear" w:color="auto" w:fill="D4D6D7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77AFB" w:rsidRPr="00E77AFB" w14:paraId="7B06C475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77AFB" w:rsidRPr="00E77AFB" w14:paraId="05D3603F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77AFB" w:rsidRPr="00E77AFB" w14:paraId="7C4BAD1C" w14:textId="77777777">
                          <w:tc>
                            <w:tcPr>
                              <w:tcW w:w="0" w:type="auto"/>
                              <w:shd w:val="clear" w:color="auto" w:fill="DFE3FF"/>
                              <w:tcMar>
                                <w:top w:w="30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5600EB31" w14:textId="5143AE62" w:rsidR="00E77AFB" w:rsidRPr="00E77AFB" w:rsidRDefault="00E77AFB" w:rsidP="00E77AFB">
                              <w:pPr>
                                <w:divId w:val="962270184"/>
                              </w:pPr>
                              <w:r w:rsidRPr="00E77AFB">
                                <w:rPr>
                                  <w:i/>
                                  <w:iCs/>
                                </w:rPr>
                                <w:t>*Attendees can select from over 2</w:t>
                              </w:r>
                              <w:r w:rsidR="005D7AAF">
                                <w:rPr>
                                  <w:i/>
                                  <w:iCs/>
                                </w:rPr>
                                <w:t>4</w:t>
                              </w:r>
                              <w:r w:rsidRPr="00E77AFB">
                                <w:rPr>
                                  <w:i/>
                                  <w:iCs/>
                                </w:rPr>
                                <w:t xml:space="preserve"> approved credits, earning a maximum of </w:t>
                              </w:r>
                              <w:r w:rsidR="007300EC">
                                <w:rPr>
                                  <w:i/>
                                  <w:iCs/>
                                </w:rPr>
                                <w:t xml:space="preserve">15 </w:t>
                              </w:r>
                              <w:r w:rsidRPr="00E77AFB">
                                <w:rPr>
                                  <w:i/>
                                  <w:iCs/>
                                </w:rPr>
                                <w:t>credits by joining all eligible sessions over the three days.</w:t>
                              </w:r>
                            </w:p>
                          </w:tc>
                        </w:tr>
                      </w:tbl>
                      <w:p w14:paraId="7E3D041A" w14:textId="77777777" w:rsidR="00E77AFB" w:rsidRPr="00E77AFB" w:rsidRDefault="00E77AFB" w:rsidP="00E77AFB"/>
                    </w:tc>
                  </w:tr>
                </w:tbl>
                <w:p w14:paraId="191FFBAC" w14:textId="77777777" w:rsidR="00E77AFB" w:rsidRPr="00E77AFB" w:rsidRDefault="00E77AFB" w:rsidP="00E77AFB"/>
              </w:tc>
            </w:tr>
          </w:tbl>
          <w:p w14:paraId="4DABA793" w14:textId="77777777" w:rsidR="00E77AFB" w:rsidRPr="00E77AFB" w:rsidRDefault="00E77AFB" w:rsidP="00E77AFB"/>
        </w:tc>
      </w:tr>
    </w:tbl>
    <w:p w14:paraId="35DF045D" w14:textId="77777777" w:rsidR="00E77AFB" w:rsidRDefault="00E77AFB"/>
    <w:sectPr w:rsidR="00E77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FB"/>
    <w:rsid w:val="005D7AAF"/>
    <w:rsid w:val="00702932"/>
    <w:rsid w:val="007300EC"/>
    <w:rsid w:val="00780684"/>
    <w:rsid w:val="00845283"/>
    <w:rsid w:val="00B64D59"/>
    <w:rsid w:val="00E7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3BB8"/>
  <w15:chartTrackingRefBased/>
  <w15:docId w15:val="{90E8DD50-5A08-40DF-B42E-39B5502E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A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7A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go.emoneyadvisor.com/e/er?utm_campaign=CC_Summit_25_PROMO_CE_Credits_Focus_Areas&amp;utm_medium=email&amp;utm_source=Eloqua&amp;s=225884627&amp;lid=8823&amp;elqTrackId=42FDF54760790E47A03D97B6936F1E89&amp;elq=8485f7cb2969442d9b339faebb4e761b&amp;elqaid=5838&amp;elqat=1&amp;elqak=8AF5D0EE6AC83D62CB4B9D7C59F2771A916640D3DBC10222E62B330DD08BF32D5C5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app.go.emoneyadvisor.com/e/er?utm_campaign=CC_Summit_25_PROMO_CE_Credits_Focus_Areas&amp;utm_medium=email&amp;utm_source=Eloqua&amp;s=225884627&amp;lid=9583&amp;elqTrackId=229FC8CD97F272ECD2BC05F312FB9CF9&amp;elq=8485f7cb2969442d9b339faebb4e761b&amp;elqaid=5838&amp;elqat=1&amp;elqak=8AF5C1F5C54E06B0F9405D84030255F1B9F240D3DBC10222E62B330DD08BF32D5C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app.go.emoneyadvisor.com/e/er?utm_campaign=CC_Summit_25_PROMO_CE_Credits_Focus_Areas&amp;utm_medium=email&amp;utm_source=Eloqua&amp;s=225884627&amp;lid=2130&amp;elqTrackId=9DD3CB28E3745F2A963DE0E26848DB55&amp;elq=8485f7cb2969442d9b339faebb4e761b&amp;elqaid=5838&amp;elqat=1&amp;elqak=8AF50F0119848078697ECB513B102A557F5C40D3DBC10222E62B330DD08BF32D5C5F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app.go.emoneyadvisor.com/e/es?s=225884627&amp;e=270226&amp;elqTrackId=64bbcdbe8888401c830844e2f7189fd5&amp;elq=8485f7cb2969442d9b339faebb4e761b&amp;elqaid=5838&amp;elqat=1&amp;elqak=8AF54A1CB71DF9A1E0CAF4996FCAAAE8394140D3DBC10222E62B330DD08BF32D5C5F" TargetMode="External"/><Relationship Id="rId9" Type="http://schemas.openxmlformats.org/officeDocument/2006/relationships/hyperlink" Target="https://app.go.emoneyadvisor.com/e/er?utm_campaign=CC_Summit_25_PROMO_CE_Credits_Focus_Areas&amp;utm_medium=email&amp;utm_source=Eloqua&amp;s=225884627&amp;lid=8823&amp;elqTrackId=36F9FB42FFF110714F0CE8409F932C92&amp;elq=8485f7cb2969442d9b339faebb4e761b&amp;elqaid=5838&amp;elqat=1&amp;elqak=8AF5BBDC3C2DFABBFAFBF60D13FD3F7D7E1240D3DBC10222E62B330DD08BF32D5C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5712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eMoney Advisor LLC.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Rita</dc:creator>
  <cp:keywords/>
  <dc:description/>
  <cp:lastModifiedBy>Sabrina Eisen</cp:lastModifiedBy>
  <cp:revision>4</cp:revision>
  <dcterms:created xsi:type="dcterms:W3CDTF">2025-08-21T19:35:00Z</dcterms:created>
  <dcterms:modified xsi:type="dcterms:W3CDTF">2025-08-27T18:47:00Z</dcterms:modified>
</cp:coreProperties>
</file>