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1DFD" w14:textId="77777777" w:rsidR="001D1BE5" w:rsidRPr="001D1BE5" w:rsidRDefault="001D1BE5" w:rsidP="001D1BE5">
      <w:r w:rsidRPr="001D1BE5">
        <w:rPr>
          <w:b/>
          <w:bCs/>
        </w:rPr>
        <w:t xml:space="preserve">Subject Line: </w:t>
      </w:r>
      <w:r w:rsidRPr="001D1BE5">
        <w:t>Boost Client Engagement with Estate Planning Conversations</w:t>
      </w:r>
    </w:p>
    <w:p w14:paraId="0C98342D" w14:textId="77777777" w:rsidR="001D1BE5" w:rsidRDefault="001D1BE5" w:rsidP="001D1BE5">
      <w:r w:rsidRPr="001D1BE5">
        <w:t> </w:t>
      </w:r>
    </w:p>
    <w:p w14:paraId="5842D63D" w14:textId="517F3D72" w:rsidR="001D1BE5" w:rsidRPr="001D1BE5" w:rsidRDefault="001D1BE5" w:rsidP="001D1BE5">
      <w:r>
        <w:t>Hi FirstName,</w:t>
      </w:r>
    </w:p>
    <w:p w14:paraId="46165DD7" w14:textId="77777777" w:rsidR="001D1BE5" w:rsidRPr="001D1BE5" w:rsidRDefault="001D1BE5" w:rsidP="001D1BE5">
      <w:pPr>
        <w:rPr>
          <w:b/>
          <w:bCs/>
        </w:rPr>
      </w:pPr>
      <w:r w:rsidRPr="001D1BE5">
        <w:rPr>
          <w:b/>
          <w:bCs/>
        </w:rPr>
        <w:t>Introducing Your Estate Planning Practice Guide</w:t>
      </w:r>
    </w:p>
    <w:p w14:paraId="631AE37C" w14:textId="77777777" w:rsidR="001D1BE5" w:rsidRPr="001D1BE5" w:rsidRDefault="001D1BE5" w:rsidP="001D1BE5">
      <w:r w:rsidRPr="001D1BE5">
        <w:t>Estate planning is not just for high-net-worth clients. It's for everyone who wants to protect their loved ones and ensure their wishes are honored. Yet many clients hesitate to start the conversation—that's where you come in.</w:t>
      </w:r>
    </w:p>
    <w:p w14:paraId="1995F8D8" w14:textId="77777777" w:rsidR="001D1BE5" w:rsidRPr="001D1BE5" w:rsidRDefault="001D1BE5" w:rsidP="001D1BE5">
      <w:r w:rsidRPr="001D1BE5">
        <w:t xml:space="preserve">The practice guide, </w:t>
      </w:r>
      <w:r w:rsidRPr="001D1BE5">
        <w:rPr>
          <w:b/>
          <w:bCs/>
        </w:rPr>
        <w:t>“How Estate Planning Strengthens Financial Planning Relationships,”</w:t>
      </w:r>
      <w:r w:rsidRPr="001D1BE5">
        <w:t xml:space="preserve"> provides tools to confidently initiate these discussions and deepen engagement. Inside, you will find:</w:t>
      </w:r>
    </w:p>
    <w:p w14:paraId="2978466B" w14:textId="77777777" w:rsidR="001D1BE5" w:rsidRPr="001D1BE5" w:rsidRDefault="001D1BE5" w:rsidP="001D1BE5">
      <w:pPr>
        <w:numPr>
          <w:ilvl w:val="0"/>
          <w:numId w:val="1"/>
        </w:numPr>
      </w:pPr>
      <w:r w:rsidRPr="001D1BE5">
        <w:t xml:space="preserve">Conversation </w:t>
      </w:r>
      <w:proofErr w:type="gramStart"/>
      <w:r w:rsidRPr="001D1BE5">
        <w:t>starters</w:t>
      </w:r>
      <w:proofErr w:type="gramEnd"/>
      <w:r w:rsidRPr="001D1BE5">
        <w:t xml:space="preserve"> to uncover client values and priorities</w:t>
      </w:r>
    </w:p>
    <w:p w14:paraId="06324972" w14:textId="77777777" w:rsidR="001D1BE5" w:rsidRPr="001D1BE5" w:rsidRDefault="001D1BE5" w:rsidP="001D1BE5">
      <w:pPr>
        <w:numPr>
          <w:ilvl w:val="0"/>
          <w:numId w:val="1"/>
        </w:numPr>
      </w:pPr>
      <w:r w:rsidRPr="001D1BE5">
        <w:t>Collaborative strategies for building personalized plans</w:t>
      </w:r>
    </w:p>
    <w:p w14:paraId="52385455" w14:textId="77777777" w:rsidR="001D1BE5" w:rsidRPr="001D1BE5" w:rsidRDefault="001D1BE5" w:rsidP="001D1BE5">
      <w:pPr>
        <w:numPr>
          <w:ilvl w:val="0"/>
          <w:numId w:val="1"/>
        </w:numPr>
      </w:pPr>
      <w:r w:rsidRPr="001D1BE5">
        <w:t xml:space="preserve">Tips for using </w:t>
      </w:r>
      <w:proofErr w:type="spellStart"/>
      <w:r w:rsidRPr="001D1BE5">
        <w:t>eMoney</w:t>
      </w:r>
      <w:proofErr w:type="spellEnd"/>
      <w:r w:rsidRPr="001D1BE5">
        <w:t xml:space="preserve"> to visualize estate flows and compare scenarios</w:t>
      </w:r>
    </w:p>
    <w:p w14:paraId="56082A60" w14:textId="77777777" w:rsidR="001D1BE5" w:rsidRPr="001D1BE5" w:rsidRDefault="001D1BE5" w:rsidP="001D1BE5">
      <w:r w:rsidRPr="001D1BE5">
        <w:t>Incorporating estate planning into the financial planning process helps meet client expectations and strengthens trust and loyalty.</w:t>
      </w:r>
    </w:p>
    <w:p w14:paraId="18EB45BB" w14:textId="77777777" w:rsidR="001D1BE5" w:rsidRDefault="001D1BE5" w:rsidP="001D1BE5"/>
    <w:p w14:paraId="124E9B7D" w14:textId="2D9D2A72" w:rsidR="001D1BE5" w:rsidRPr="001D1BE5" w:rsidRDefault="001D1BE5" w:rsidP="001D1BE5">
      <w:hyperlink r:id="rId5" w:history="1">
        <w:proofErr w:type="gramStart"/>
        <w:r w:rsidRPr="001D1BE5">
          <w:rPr>
            <w:rStyle w:val="Hyperlink"/>
            <w:b/>
            <w:bCs/>
          </w:rPr>
          <w:t>Engage</w:t>
        </w:r>
        <w:proofErr w:type="gramEnd"/>
        <w:r w:rsidRPr="001D1BE5">
          <w:rPr>
            <w:rStyle w:val="Hyperlink"/>
            <w:b/>
            <w:bCs/>
          </w:rPr>
          <w:t xml:space="preserve"> Clients on Estate Planning</w:t>
        </w:r>
      </w:hyperlink>
    </w:p>
    <w:p w14:paraId="583D5F08" w14:textId="77777777" w:rsidR="00CD0318" w:rsidRDefault="00CD0318"/>
    <w:sectPr w:rsidR="00CD0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63015"/>
    <w:multiLevelType w:val="multilevel"/>
    <w:tmpl w:val="B2A2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10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E5"/>
    <w:rsid w:val="001D1BE5"/>
    <w:rsid w:val="003507A4"/>
    <w:rsid w:val="0067278E"/>
    <w:rsid w:val="00CD0318"/>
    <w:rsid w:val="00F5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95DB"/>
  <w15:chartTrackingRefBased/>
  <w15:docId w15:val="{341E0977-0726-485B-9013-6C2BFFDB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B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1B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g2e.seismic.com/i/nmq5___hvyNCrEHHM7YlOWisDkG49snStAaB8oajIUCDk4W0amqze7DN5m7tyQYD7QT61W___7DlVs6NXV0cVX2___8TttcReSLKPwiDECrYydMBm8jocVZPLUSSIGNgcECjPLUSSIGNuc1BK4v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953</Characters>
  <Application>Microsoft Office Word</Application>
  <DocSecurity>0</DocSecurity>
  <Lines>20</Lines>
  <Paragraphs>13</Paragraphs>
  <ScaleCrop>false</ScaleCrop>
  <Company>eMoney Advisor LLC.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Eisen</dc:creator>
  <cp:keywords/>
  <dc:description/>
  <cp:lastModifiedBy>Sabrina Eisen</cp:lastModifiedBy>
  <cp:revision>1</cp:revision>
  <dcterms:created xsi:type="dcterms:W3CDTF">2026-01-12T15:44:00Z</dcterms:created>
  <dcterms:modified xsi:type="dcterms:W3CDTF">2026-01-12T15:48:00Z</dcterms:modified>
</cp:coreProperties>
</file>