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BC80C" w14:textId="77777777" w:rsidR="00967F0E" w:rsidRPr="00967F0E" w:rsidRDefault="006A2591" w:rsidP="00967F0E">
      <w:r w:rsidRPr="006A2591">
        <w:rPr>
          <w:b/>
          <w:bCs/>
        </w:rPr>
        <w:t xml:space="preserve">Subject Line: </w:t>
      </w:r>
      <w:r w:rsidR="00967F0E" w:rsidRPr="00967F0E">
        <w:t>Resources to Help You Plan Ahead </w:t>
      </w:r>
    </w:p>
    <w:p w14:paraId="7186443B" w14:textId="77777777" w:rsidR="00967F0E" w:rsidRPr="00967F0E" w:rsidRDefault="00967F0E" w:rsidP="00967F0E">
      <w:r w:rsidRPr="00967F0E">
        <w:t xml:space="preserve">Estate planning can feel overwhelming, but it doesn’t have to. You already have the tools to make the process clear and manageable. </w:t>
      </w:r>
    </w:p>
    <w:p w14:paraId="46F47D66" w14:textId="77777777" w:rsidR="00967F0E" w:rsidRPr="00967F0E" w:rsidRDefault="00967F0E" w:rsidP="00967F0E">
      <w:r w:rsidRPr="00967F0E">
        <w:t>Through your client portal, you can explore resources designed to help you understand your options and visualize how your plan will work.</w:t>
      </w:r>
    </w:p>
    <w:p w14:paraId="2C7B9689" w14:textId="77777777" w:rsidR="00967F0E" w:rsidRPr="00967F0E" w:rsidRDefault="00967F0E" w:rsidP="00967F0E">
      <w:r w:rsidRPr="00967F0E">
        <w:t>Here’s what you can access:</w:t>
      </w:r>
    </w:p>
    <w:p w14:paraId="1C4ACF80" w14:textId="77777777" w:rsidR="00967F0E" w:rsidRPr="00967F0E" w:rsidRDefault="00967F0E" w:rsidP="00967F0E">
      <w:pPr>
        <w:numPr>
          <w:ilvl w:val="0"/>
          <w:numId w:val="4"/>
        </w:numPr>
      </w:pPr>
      <w:r w:rsidRPr="00967F0E">
        <w:rPr>
          <w:b/>
          <w:bCs/>
        </w:rPr>
        <w:t>Estate Flow Charts</w:t>
      </w:r>
      <w:r w:rsidRPr="00967F0E">
        <w:t xml:space="preserve"> to see how assets are projected to transfer</w:t>
      </w:r>
    </w:p>
    <w:p w14:paraId="7D073125" w14:textId="77777777" w:rsidR="00967F0E" w:rsidRPr="00967F0E" w:rsidRDefault="00967F0E" w:rsidP="00967F0E">
      <w:pPr>
        <w:numPr>
          <w:ilvl w:val="0"/>
          <w:numId w:val="4"/>
        </w:numPr>
      </w:pPr>
      <w:r w:rsidRPr="00967F0E">
        <w:rPr>
          <w:b/>
          <w:bCs/>
        </w:rPr>
        <w:t>Distribution Comparisons</w:t>
      </w:r>
      <w:r w:rsidRPr="00967F0E">
        <w:t xml:space="preserve"> to review different planning scenarios side by side</w:t>
      </w:r>
    </w:p>
    <w:p w14:paraId="17F55BDE" w14:textId="77777777" w:rsidR="00967F0E" w:rsidRPr="00967F0E" w:rsidRDefault="00967F0E" w:rsidP="00967F0E">
      <w:pPr>
        <w:numPr>
          <w:ilvl w:val="0"/>
          <w:numId w:val="4"/>
        </w:numPr>
      </w:pPr>
      <w:r w:rsidRPr="00967F0E">
        <w:rPr>
          <w:b/>
          <w:bCs/>
        </w:rPr>
        <w:t>Tax and Expense Insights</w:t>
      </w:r>
      <w:r w:rsidRPr="00967F0E">
        <w:t xml:space="preserve"> to understand the potential impact of estate strategies</w:t>
      </w:r>
    </w:p>
    <w:p w14:paraId="3AD21E34" w14:textId="77777777" w:rsidR="00967F0E" w:rsidRPr="00967F0E" w:rsidRDefault="00967F0E" w:rsidP="00967F0E">
      <w:pPr>
        <w:numPr>
          <w:ilvl w:val="0"/>
          <w:numId w:val="4"/>
        </w:numPr>
      </w:pPr>
      <w:r w:rsidRPr="00967F0E">
        <w:rPr>
          <w:b/>
          <w:bCs/>
        </w:rPr>
        <w:t>Secure Document Storage</w:t>
      </w:r>
      <w:r w:rsidRPr="00967F0E">
        <w:t xml:space="preserve"> for organizing important estate planning documents</w:t>
      </w:r>
    </w:p>
    <w:p w14:paraId="29DD8077" w14:textId="77777777" w:rsidR="00967F0E" w:rsidRPr="00967F0E" w:rsidRDefault="00967F0E" w:rsidP="00967F0E">
      <w:r w:rsidRPr="00967F0E">
        <w:t>These tools allow us to collaborate more effectively and ensure your plan reflects your wishes. When you are ready, I can walk you through these resources and show you how they bring your estate plan to life. Reply to this email to let me know when is a good time to start the conversation.</w:t>
      </w:r>
    </w:p>
    <w:p w14:paraId="583D5F08" w14:textId="31962B53" w:rsidR="00CD0318" w:rsidRPr="006A2591" w:rsidRDefault="00CD0318" w:rsidP="00967F0E"/>
    <w:sectPr w:rsidR="00CD0318" w:rsidRPr="006A25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A58D2"/>
    <w:multiLevelType w:val="multilevel"/>
    <w:tmpl w:val="6F6E6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E90945"/>
    <w:multiLevelType w:val="multilevel"/>
    <w:tmpl w:val="B028A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A63015"/>
    <w:multiLevelType w:val="multilevel"/>
    <w:tmpl w:val="B2A29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7B65AA"/>
    <w:multiLevelType w:val="multilevel"/>
    <w:tmpl w:val="E602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2101533">
    <w:abstractNumId w:val="2"/>
  </w:num>
  <w:num w:numId="2" w16cid:durableId="1828478741">
    <w:abstractNumId w:val="0"/>
  </w:num>
  <w:num w:numId="3" w16cid:durableId="981806569">
    <w:abstractNumId w:val="3"/>
  </w:num>
  <w:num w:numId="4" w16cid:durableId="737360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E5"/>
    <w:rsid w:val="000019CB"/>
    <w:rsid w:val="001D1BE5"/>
    <w:rsid w:val="003507A4"/>
    <w:rsid w:val="00421DA5"/>
    <w:rsid w:val="0067278E"/>
    <w:rsid w:val="006A2591"/>
    <w:rsid w:val="00967F0E"/>
    <w:rsid w:val="00CD0318"/>
    <w:rsid w:val="00F51F2E"/>
    <w:rsid w:val="00FD3CCD"/>
    <w:rsid w:val="00FD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D95DB"/>
  <w15:chartTrackingRefBased/>
  <w15:docId w15:val="{341E0977-0726-485B-9013-6C2BFFDB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B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B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B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B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B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B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B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B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B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B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B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B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B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B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B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B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B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B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B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B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B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B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B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B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1B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BE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D523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807</Characters>
  <Application>Microsoft Office Word</Application>
  <DocSecurity>0</DocSecurity>
  <Lines>17</Lines>
  <Paragraphs>11</Paragraphs>
  <ScaleCrop>false</ScaleCrop>
  <Company>eMoney Advisor LLC.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Eisen</dc:creator>
  <cp:keywords/>
  <dc:description/>
  <cp:lastModifiedBy>Sabrina Eisen</cp:lastModifiedBy>
  <cp:revision>3</cp:revision>
  <dcterms:created xsi:type="dcterms:W3CDTF">2026-01-12T15:55:00Z</dcterms:created>
  <dcterms:modified xsi:type="dcterms:W3CDTF">2026-01-12T15:55:00Z</dcterms:modified>
</cp:coreProperties>
</file>