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E4847" w14:textId="39E9D343" w:rsidR="00577B68" w:rsidRDefault="00577B68" w:rsidP="00577B68">
      <w:pPr>
        <w:rPr>
          <w:b/>
          <w:bCs/>
        </w:rPr>
      </w:pPr>
      <w:r>
        <w:rPr>
          <w:b/>
          <w:bCs/>
        </w:rPr>
        <w:t xml:space="preserve">Subject: </w:t>
      </w:r>
      <w:r w:rsidRPr="00577B68">
        <w:t xml:space="preserve">Registration Now Open for the Virtual 2026 </w:t>
      </w:r>
      <w:proofErr w:type="spellStart"/>
      <w:r w:rsidRPr="00577B68">
        <w:t>eMoney</w:t>
      </w:r>
      <w:proofErr w:type="spellEnd"/>
      <w:r w:rsidRPr="00577B68">
        <w:t xml:space="preserve"> Summit</w:t>
      </w:r>
    </w:p>
    <w:p w14:paraId="2A49DB71" w14:textId="77777777" w:rsidR="00577B68" w:rsidRPr="00577B68" w:rsidRDefault="00577B68" w:rsidP="00577B68">
      <w:pPr>
        <w:rPr>
          <w:b/>
          <w:bCs/>
        </w:rPr>
      </w:pPr>
    </w:p>
    <w:p w14:paraId="43583E1B" w14:textId="0DF2C939" w:rsidR="00577B68" w:rsidRPr="00577B68" w:rsidRDefault="00577B68" w:rsidP="00577B68">
      <w:r w:rsidRPr="00577B68">
        <w:t>Hi </w:t>
      </w:r>
      <w:r>
        <w:t>FirstName</w:t>
      </w:r>
      <w:r w:rsidRPr="00577B68">
        <w:t>,</w:t>
      </w:r>
    </w:p>
    <w:p w14:paraId="39DFB648" w14:textId="55551A0A" w:rsidR="00577B68" w:rsidRPr="00577B68" w:rsidRDefault="00577B68" w:rsidP="00577B68">
      <w:r w:rsidRPr="00577B68">
        <w:t>Registration is officially open for the virtual</w:t>
      </w:r>
      <w:r w:rsidRPr="00577B68">
        <w:rPr>
          <w:b/>
          <w:bCs/>
        </w:rPr>
        <w:t xml:space="preserve"> 2026 </w:t>
      </w:r>
      <w:proofErr w:type="spellStart"/>
      <w:r w:rsidRPr="00577B68">
        <w:rPr>
          <w:b/>
          <w:bCs/>
        </w:rPr>
        <w:t>eMoney</w:t>
      </w:r>
      <w:proofErr w:type="spellEnd"/>
      <w:r w:rsidRPr="00577B68">
        <w:rPr>
          <w:b/>
          <w:bCs/>
        </w:rPr>
        <w:t xml:space="preserve"> Summit, </w:t>
      </w:r>
      <w:r w:rsidRPr="00577B68">
        <w:t>happening </w:t>
      </w:r>
      <w:r w:rsidRPr="00577B68">
        <w:rPr>
          <w:b/>
          <w:bCs/>
        </w:rPr>
        <w:t>October 19-21!</w:t>
      </w:r>
    </w:p>
    <w:p w14:paraId="55812D87" w14:textId="3CD4DAFC" w:rsidR="00577B68" w:rsidRPr="00577B68" w:rsidRDefault="00577B68" w:rsidP="00577B68">
      <w:r w:rsidRPr="00577B68">
        <w:t>This year’s theme, </w:t>
      </w:r>
      <w:r w:rsidRPr="00577B68">
        <w:rPr>
          <w:b/>
          <w:bCs/>
          <w:i/>
          <w:iCs/>
        </w:rPr>
        <w:t>Powering What’s Possible</w:t>
      </w:r>
      <w:r w:rsidRPr="00577B68">
        <w:t>, celebrates the essential role you play in helping clients move forward with clarity and confidence—no matter where they are on their financial journey.</w:t>
      </w:r>
    </w:p>
    <w:p w14:paraId="57BC7D17" w14:textId="77777777" w:rsidR="00577B68" w:rsidRDefault="00577B68" w:rsidP="00577B68">
      <w:r w:rsidRPr="00577B68">
        <w:t>At Summit, you'll learn how to use technology to simplify your workflow, strengthen client relationships, and deliver solutions that support better decisions every day.</w:t>
      </w:r>
    </w:p>
    <w:p w14:paraId="0A574340" w14:textId="3E4158FD" w:rsidR="00577B68" w:rsidRDefault="00577B68" w:rsidP="00577B68">
      <w:pPr>
        <w:rPr>
          <w:b/>
          <w:bCs/>
        </w:rPr>
      </w:pPr>
      <w:hyperlink r:id="rId7" w:history="1">
        <w:r w:rsidRPr="00577B68">
          <w:rPr>
            <w:rStyle w:val="Hyperlink"/>
            <w:b/>
            <w:bCs/>
          </w:rPr>
          <w:t xml:space="preserve">Explore the </w:t>
        </w:r>
        <w:proofErr w:type="spellStart"/>
        <w:r w:rsidRPr="00577B68">
          <w:rPr>
            <w:rStyle w:val="Hyperlink"/>
            <w:b/>
            <w:bCs/>
          </w:rPr>
          <w:t>eMoney</w:t>
        </w:r>
        <w:proofErr w:type="spellEnd"/>
        <w:r w:rsidRPr="00577B68">
          <w:rPr>
            <w:rStyle w:val="Hyperlink"/>
            <w:b/>
            <w:bCs/>
          </w:rPr>
          <w:t xml:space="preserve"> Summit</w:t>
        </w:r>
      </w:hyperlink>
    </w:p>
    <w:p w14:paraId="4C84F90E" w14:textId="77777777" w:rsidR="00577B68" w:rsidRPr="00577B68" w:rsidRDefault="00577B68" w:rsidP="00577B68">
      <w:pPr>
        <w:rPr>
          <w:b/>
          <w:bCs/>
        </w:rPr>
      </w:pPr>
    </w:p>
    <w:p w14:paraId="0467E0B7" w14:textId="40E535D3" w:rsidR="00577B68" w:rsidRPr="00577B68" w:rsidRDefault="00577B68" w:rsidP="00577B68">
      <w:r w:rsidRPr="00577B68">
        <w:rPr>
          <w:b/>
          <w:bCs/>
        </w:rPr>
        <w:t>At this year’s Summit, you’ll gain access to:</w:t>
      </w:r>
    </w:p>
    <w:p w14:paraId="20249011" w14:textId="77777777" w:rsidR="00577B68" w:rsidRPr="00577B68" w:rsidRDefault="00577B68" w:rsidP="00577B68">
      <w:pPr>
        <w:numPr>
          <w:ilvl w:val="0"/>
          <w:numId w:val="2"/>
        </w:numPr>
      </w:pPr>
      <w:r w:rsidRPr="00577B68">
        <w:t>Expert-led sessions exploring the latest trends and innovations</w:t>
      </w:r>
    </w:p>
    <w:p w14:paraId="35B7AFDF" w14:textId="77777777" w:rsidR="00577B68" w:rsidRPr="00577B68" w:rsidRDefault="00577B68" w:rsidP="00577B68">
      <w:pPr>
        <w:numPr>
          <w:ilvl w:val="0"/>
          <w:numId w:val="2"/>
        </w:numPr>
      </w:pPr>
      <w:r w:rsidRPr="00577B68">
        <w:t xml:space="preserve">Exclusive roadmap insights into the future of the </w:t>
      </w:r>
      <w:proofErr w:type="spellStart"/>
      <w:r w:rsidRPr="00577B68">
        <w:t>eMoney</w:t>
      </w:r>
      <w:proofErr w:type="spellEnd"/>
      <w:r w:rsidRPr="00577B68">
        <w:t xml:space="preserve"> platform</w:t>
      </w:r>
    </w:p>
    <w:p w14:paraId="62E2D3BA" w14:textId="77777777" w:rsidR="00577B68" w:rsidRPr="00577B68" w:rsidRDefault="00577B68" w:rsidP="00577B68">
      <w:pPr>
        <w:numPr>
          <w:ilvl w:val="0"/>
          <w:numId w:val="2"/>
        </w:numPr>
      </w:pPr>
      <w:r w:rsidRPr="00577B68">
        <w:t xml:space="preserve">Personalized 1:1 </w:t>
      </w:r>
      <w:proofErr w:type="gramStart"/>
      <w:r w:rsidRPr="00577B68">
        <w:t>consultations</w:t>
      </w:r>
      <w:proofErr w:type="gramEnd"/>
      <w:r w:rsidRPr="00577B68">
        <w:t xml:space="preserve"> with </w:t>
      </w:r>
      <w:proofErr w:type="spellStart"/>
      <w:r w:rsidRPr="00577B68">
        <w:t>eMoney</w:t>
      </w:r>
      <w:proofErr w:type="spellEnd"/>
      <w:r w:rsidRPr="00577B68">
        <w:t xml:space="preserve"> experts</w:t>
      </w:r>
    </w:p>
    <w:p w14:paraId="32E17EFB" w14:textId="77777777" w:rsidR="00577B68" w:rsidRPr="00577B68" w:rsidRDefault="00577B68" w:rsidP="00577B68">
      <w:pPr>
        <w:numPr>
          <w:ilvl w:val="0"/>
          <w:numId w:val="2"/>
        </w:numPr>
      </w:pPr>
      <w:r w:rsidRPr="00577B68">
        <w:t>Up to 15 CE credits* to help you stay ahead in your field</w:t>
      </w:r>
    </w:p>
    <w:p w14:paraId="4566C19C" w14:textId="2D89AFCC" w:rsidR="00CD0318" w:rsidRDefault="00577B68">
      <w:pPr>
        <w:rPr>
          <w:b/>
          <w:bCs/>
        </w:rPr>
      </w:pPr>
      <w:r w:rsidRPr="00577B68">
        <w:rPr>
          <w:b/>
          <w:bCs/>
        </w:rPr>
        <w:t>Only 46 Days until Early Bird Registration is over!</w:t>
      </w:r>
    </w:p>
    <w:p w14:paraId="4275E0FB" w14:textId="1CF56A11" w:rsidR="00577B68" w:rsidRDefault="00577B68">
      <w:hyperlink r:id="rId8" w:history="1">
        <w:r w:rsidRPr="00577B68">
          <w:rPr>
            <w:rStyle w:val="Hyperlink"/>
            <w:b/>
            <w:bCs/>
          </w:rPr>
          <w:t>Claim Early Bird Pricing</w:t>
        </w:r>
      </w:hyperlink>
    </w:p>
    <w:sectPr w:rsidR="00577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291AC" w14:textId="77777777" w:rsidR="00E03F9E" w:rsidRDefault="00E03F9E" w:rsidP="00577B68">
      <w:pPr>
        <w:spacing w:after="0" w:line="240" w:lineRule="auto"/>
      </w:pPr>
      <w:r>
        <w:separator/>
      </w:r>
    </w:p>
  </w:endnote>
  <w:endnote w:type="continuationSeparator" w:id="0">
    <w:p w14:paraId="3108DC9F" w14:textId="77777777" w:rsidR="00E03F9E" w:rsidRDefault="00E03F9E" w:rsidP="00577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7EB45" w14:textId="77777777" w:rsidR="00E03F9E" w:rsidRDefault="00E03F9E" w:rsidP="00577B68">
      <w:pPr>
        <w:spacing w:after="0" w:line="240" w:lineRule="auto"/>
      </w:pPr>
      <w:r>
        <w:separator/>
      </w:r>
    </w:p>
  </w:footnote>
  <w:footnote w:type="continuationSeparator" w:id="0">
    <w:p w14:paraId="66E7C62A" w14:textId="77777777" w:rsidR="00E03F9E" w:rsidRDefault="00E03F9E" w:rsidP="00577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6D75"/>
    <w:multiLevelType w:val="multilevel"/>
    <w:tmpl w:val="F302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474AED"/>
    <w:multiLevelType w:val="multilevel"/>
    <w:tmpl w:val="30C2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7243643">
    <w:abstractNumId w:val="0"/>
  </w:num>
  <w:num w:numId="2" w16cid:durableId="922568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B68"/>
    <w:rsid w:val="0032136B"/>
    <w:rsid w:val="003507A4"/>
    <w:rsid w:val="00577B68"/>
    <w:rsid w:val="00753EAB"/>
    <w:rsid w:val="00CD0318"/>
    <w:rsid w:val="00E03F9E"/>
    <w:rsid w:val="00F5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953B8"/>
  <w15:chartTrackingRefBased/>
  <w15:docId w15:val="{124D7E87-EAA0-4225-B39D-09AADE9E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B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B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B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B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B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B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B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B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B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B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B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7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B68"/>
  </w:style>
  <w:style w:type="paragraph" w:styleId="Footer">
    <w:name w:val="footer"/>
    <w:basedOn w:val="Normal"/>
    <w:link w:val="FooterChar"/>
    <w:uiPriority w:val="99"/>
    <w:unhideWhenUsed/>
    <w:rsid w:val="00577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B68"/>
  </w:style>
  <w:style w:type="character" w:styleId="Hyperlink">
    <w:name w:val="Hyperlink"/>
    <w:basedOn w:val="DefaultParagraphFont"/>
    <w:uiPriority w:val="99"/>
    <w:unhideWhenUsed/>
    <w:rsid w:val="00577B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B68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7B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7B6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oneyadvisor.com/summ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oneyadvisor.com/summ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874</Characters>
  <Application>Microsoft Office Word</Application>
  <DocSecurity>0</DocSecurity>
  <Lines>7</Lines>
  <Paragraphs>2</Paragraphs>
  <ScaleCrop>false</ScaleCrop>
  <Company>eMoney Advisor LLC.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Eisen</dc:creator>
  <cp:keywords/>
  <dc:description/>
  <cp:lastModifiedBy>Sabrina Eisen</cp:lastModifiedBy>
  <cp:revision>3</cp:revision>
  <dcterms:created xsi:type="dcterms:W3CDTF">2026-05-28T17:30:00Z</dcterms:created>
  <dcterms:modified xsi:type="dcterms:W3CDTF">2026-05-28T17:33:00Z</dcterms:modified>
</cp:coreProperties>
</file>