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E435" w14:textId="77777777" w:rsidR="00B13D56" w:rsidRPr="00B13D56" w:rsidRDefault="00B13D56" w:rsidP="00B13D56">
      <w:r w:rsidRPr="00B13D56">
        <w:rPr>
          <w:b/>
          <w:bCs/>
        </w:rPr>
        <w:t>Subject:</w:t>
      </w:r>
      <w:r w:rsidRPr="00B13D56">
        <w:t xml:space="preserve"> What happens if you change your plan?</w:t>
      </w:r>
    </w:p>
    <w:p w14:paraId="3488A1B7" w14:textId="77777777" w:rsidR="00B13D56" w:rsidRPr="00B13D56" w:rsidRDefault="00B13D56" w:rsidP="00B13D56">
      <w:r w:rsidRPr="00B13D56">
        <w:t>Hi [Client Name],</w:t>
      </w:r>
    </w:p>
    <w:p w14:paraId="78B0C8DC" w14:textId="77777777" w:rsidR="00B13D56" w:rsidRPr="00B13D56" w:rsidRDefault="00B13D56" w:rsidP="00B13D56">
      <w:r w:rsidRPr="00B13D56">
        <w:t>Financial decisions often come with important trade-offs. The challenge is understanding how those choices affect your long-term plan.</w:t>
      </w:r>
    </w:p>
    <w:p w14:paraId="3116A8E4" w14:textId="77777777" w:rsidR="00B13D56" w:rsidRPr="00B13D56" w:rsidRDefault="00B13D56" w:rsidP="00B13D56">
      <w:r w:rsidRPr="00B13D56">
        <w:t>With interactive planning tools, we can explore different scenarios together in real time. Whether you are thinking about retiring earlier, saving more, or adjusting your investment strategy, we can see how each option may impact your future.</w:t>
      </w:r>
    </w:p>
    <w:p w14:paraId="4D5A0E2A" w14:textId="77777777" w:rsidR="00B13D56" w:rsidRPr="00B13D56" w:rsidRDefault="00B13D56" w:rsidP="00B13D56">
      <w:r w:rsidRPr="00B13D56">
        <w:t>This approach helps you:</w:t>
      </w:r>
    </w:p>
    <w:p w14:paraId="12DE4B36" w14:textId="77777777" w:rsidR="00B13D56" w:rsidRPr="00B13D56" w:rsidRDefault="00B13D56" w:rsidP="00B13D56">
      <w:pPr>
        <w:numPr>
          <w:ilvl w:val="0"/>
          <w:numId w:val="1"/>
        </w:numPr>
      </w:pPr>
      <w:r w:rsidRPr="00B13D56">
        <w:t>Visualize the outcomes of different decisions</w:t>
      </w:r>
    </w:p>
    <w:p w14:paraId="74F803F2" w14:textId="77777777" w:rsidR="00B13D56" w:rsidRPr="00B13D56" w:rsidRDefault="00B13D56" w:rsidP="00B13D56">
      <w:pPr>
        <w:numPr>
          <w:ilvl w:val="0"/>
          <w:numId w:val="1"/>
        </w:numPr>
      </w:pPr>
      <w:r w:rsidRPr="00B13D56">
        <w:t>Compare multiple strategies side by side</w:t>
      </w:r>
    </w:p>
    <w:p w14:paraId="69BC56FE" w14:textId="77777777" w:rsidR="00B13D56" w:rsidRPr="00B13D56" w:rsidRDefault="00B13D56" w:rsidP="00B13D56">
      <w:pPr>
        <w:numPr>
          <w:ilvl w:val="0"/>
          <w:numId w:val="1"/>
        </w:numPr>
      </w:pPr>
      <w:r w:rsidRPr="00B13D56">
        <w:t>Build confidence in the choices you make</w:t>
      </w:r>
    </w:p>
    <w:p w14:paraId="796246AE" w14:textId="77777777" w:rsidR="00B13D56" w:rsidRPr="00B13D56" w:rsidRDefault="00B13D56" w:rsidP="00B13D56">
      <w:r w:rsidRPr="00B13D56">
        <w:t xml:space="preserve">Instead of guessing, you can see the potential results before </w:t>
      </w:r>
      <w:proofErr w:type="gramStart"/>
      <w:r w:rsidRPr="00B13D56">
        <w:t>taking action</w:t>
      </w:r>
      <w:proofErr w:type="gramEnd"/>
      <w:r w:rsidRPr="00B13D56">
        <w:t>.</w:t>
      </w:r>
    </w:p>
    <w:p w14:paraId="4A3E7D71" w14:textId="77777777" w:rsidR="00B13D56" w:rsidRPr="00B13D56" w:rsidRDefault="00B13D56" w:rsidP="00B13D56">
      <w:r w:rsidRPr="00B13D56">
        <w:t>If you have been considering a change, let’s walk through your options and find the path that fits you best.</w:t>
      </w:r>
    </w:p>
    <w:p w14:paraId="5A5F382F" w14:textId="77777777" w:rsidR="00B13D56" w:rsidRPr="00B13D56" w:rsidRDefault="00B13D56" w:rsidP="00B13D56">
      <w:r w:rsidRPr="00B13D56">
        <w:t>Best,</w:t>
      </w:r>
      <w:r w:rsidRPr="00B13D56">
        <w:br/>
        <w:t>[Advisor Name]</w:t>
      </w:r>
    </w:p>
    <w:p w14:paraId="4C353502" w14:textId="77777777" w:rsidR="00CD0318" w:rsidRDefault="00CD0318"/>
    <w:sectPr w:rsidR="00CD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A378B"/>
    <w:multiLevelType w:val="multilevel"/>
    <w:tmpl w:val="137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59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56"/>
    <w:rsid w:val="002F19F5"/>
    <w:rsid w:val="003507A4"/>
    <w:rsid w:val="00B13D56"/>
    <w:rsid w:val="00CD0318"/>
    <w:rsid w:val="00F5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F385"/>
  <w15:chartTrackingRefBased/>
  <w15:docId w15:val="{029977CB-C940-4974-8952-7F8D787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56"/>
    <w:rPr>
      <w:rFonts w:eastAsiaTheme="majorEastAsia" w:cstheme="majorBidi"/>
      <w:color w:val="272727" w:themeColor="text1" w:themeTint="D8"/>
    </w:rPr>
  </w:style>
  <w:style w:type="paragraph" w:styleId="Title">
    <w:name w:val="Title"/>
    <w:basedOn w:val="Normal"/>
    <w:next w:val="Normal"/>
    <w:link w:val="TitleChar"/>
    <w:uiPriority w:val="10"/>
    <w:qFormat/>
    <w:rsid w:val="00B1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56"/>
    <w:pPr>
      <w:spacing w:before="160"/>
      <w:jc w:val="center"/>
    </w:pPr>
    <w:rPr>
      <w:i/>
      <w:iCs/>
      <w:color w:val="404040" w:themeColor="text1" w:themeTint="BF"/>
    </w:rPr>
  </w:style>
  <w:style w:type="character" w:customStyle="1" w:styleId="QuoteChar">
    <w:name w:val="Quote Char"/>
    <w:basedOn w:val="DefaultParagraphFont"/>
    <w:link w:val="Quote"/>
    <w:uiPriority w:val="29"/>
    <w:rsid w:val="00B13D56"/>
    <w:rPr>
      <w:i/>
      <w:iCs/>
      <w:color w:val="404040" w:themeColor="text1" w:themeTint="BF"/>
    </w:rPr>
  </w:style>
  <w:style w:type="paragraph" w:styleId="ListParagraph">
    <w:name w:val="List Paragraph"/>
    <w:basedOn w:val="Normal"/>
    <w:uiPriority w:val="34"/>
    <w:qFormat/>
    <w:rsid w:val="00B13D56"/>
    <w:pPr>
      <w:ind w:left="720"/>
      <w:contextualSpacing/>
    </w:pPr>
  </w:style>
  <w:style w:type="character" w:styleId="IntenseEmphasis">
    <w:name w:val="Intense Emphasis"/>
    <w:basedOn w:val="DefaultParagraphFont"/>
    <w:uiPriority w:val="21"/>
    <w:qFormat/>
    <w:rsid w:val="00B13D56"/>
    <w:rPr>
      <w:i/>
      <w:iCs/>
      <w:color w:val="0F4761" w:themeColor="accent1" w:themeShade="BF"/>
    </w:rPr>
  </w:style>
  <w:style w:type="paragraph" w:styleId="IntenseQuote">
    <w:name w:val="Intense Quote"/>
    <w:basedOn w:val="Normal"/>
    <w:next w:val="Normal"/>
    <w:link w:val="IntenseQuoteChar"/>
    <w:uiPriority w:val="30"/>
    <w:qFormat/>
    <w:rsid w:val="00B13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D56"/>
    <w:rPr>
      <w:i/>
      <w:iCs/>
      <w:color w:val="0F4761" w:themeColor="accent1" w:themeShade="BF"/>
    </w:rPr>
  </w:style>
  <w:style w:type="character" w:styleId="IntenseReference">
    <w:name w:val="Intense Reference"/>
    <w:basedOn w:val="DefaultParagraphFont"/>
    <w:uiPriority w:val="32"/>
    <w:qFormat/>
    <w:rsid w:val="00B13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Company>eMoney Advisor LLC.</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1</cp:revision>
  <dcterms:created xsi:type="dcterms:W3CDTF">2026-06-10T18:51:00Z</dcterms:created>
  <dcterms:modified xsi:type="dcterms:W3CDTF">2026-06-10T18:52:00Z</dcterms:modified>
</cp:coreProperties>
</file>