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C59D" w14:textId="77777777" w:rsidR="00E80D64" w:rsidRPr="00E80D64" w:rsidRDefault="00E80D64" w:rsidP="00E80D64">
      <w:r>
        <w:rPr>
          <w:b/>
          <w:bCs/>
        </w:rPr>
        <w:t>Subject Line:</w:t>
      </w:r>
      <w:r>
        <w:t xml:space="preserve"> </w:t>
      </w:r>
      <w:r w:rsidRPr="00E80D64">
        <w:t>Home Office News: Helping Advisors Plan Smarter and Grow Stronger</w:t>
      </w:r>
    </w:p>
    <w:p w14:paraId="6C3CD9DD" w14:textId="6DD0D314" w:rsidR="00CD0318" w:rsidRDefault="00CD0318"/>
    <w:p w14:paraId="5B5DD2E3" w14:textId="7031834C" w:rsidR="00E80D64" w:rsidRPr="00E80D64" w:rsidRDefault="00E80D64" w:rsidP="00E80D64">
      <w:r w:rsidRPr="00E80D64">
        <w:rPr>
          <w:b/>
          <w:bCs/>
        </w:rPr>
        <w:t>Navigating Life’s Milestones in Estate Planning</w:t>
      </w:r>
    </w:p>
    <w:p w14:paraId="397037E4" w14:textId="77777777" w:rsidR="00E80D64" w:rsidRPr="00E80D64" w:rsidRDefault="00E80D64" w:rsidP="00E80D64">
      <w:r w:rsidRPr="00E80D64">
        <w:rPr>
          <w:b/>
          <w:bCs/>
        </w:rPr>
        <w:t>LIVE WEBINAR - Thursday, June 4, 2026, 2:00 p.m. ET</w:t>
      </w:r>
    </w:p>
    <w:p w14:paraId="73949FA8" w14:textId="69522ABE" w:rsidR="00E80D64" w:rsidRDefault="00E80D64">
      <w:pPr>
        <w:rPr>
          <w:b/>
          <w:bCs/>
        </w:rPr>
      </w:pPr>
      <w:hyperlink r:id="rId4" w:history="1">
        <w:r w:rsidRPr="00E80D64">
          <w:rPr>
            <w:rStyle w:val="Hyperlink"/>
            <w:b/>
            <w:bCs/>
          </w:rPr>
          <w:t>GUIDE CLIENTS THROUGH LIFE CHANGES</w:t>
        </w:r>
      </w:hyperlink>
    </w:p>
    <w:p w14:paraId="500C23FA" w14:textId="11F4CC2D" w:rsidR="00E80D64" w:rsidRDefault="00E80D64">
      <w:r w:rsidRPr="00E80D64">
        <w:t>Estate planning is not a one</w:t>
      </w:r>
      <w:r w:rsidRPr="00E80D64">
        <w:noBreakHyphen/>
        <w:t xml:space="preserve">time event, yet many clients fall behind as life changes. This webinar equips your advisors with </w:t>
      </w:r>
      <w:r w:rsidRPr="00E80D64">
        <w:rPr>
          <w:b/>
          <w:bCs/>
        </w:rPr>
        <w:t>practical, life</w:t>
      </w:r>
      <w:r w:rsidRPr="00E80D64">
        <w:rPr>
          <w:b/>
          <w:bCs/>
        </w:rPr>
        <w:noBreakHyphen/>
        <w:t>stage</w:t>
      </w:r>
      <w:r w:rsidRPr="00E80D64">
        <w:rPr>
          <w:b/>
          <w:bCs/>
        </w:rPr>
        <w:noBreakHyphen/>
        <w:t>based strategies to surface timely estate planning conversations</w:t>
      </w:r>
      <w:r w:rsidRPr="00E80D64">
        <w:t>, avoid common breakdowns, and strengthen multigenerational relationships while reinforcing the advisor’s role as a trusted guide.</w:t>
      </w:r>
    </w:p>
    <w:p w14:paraId="4BD76245" w14:textId="77777777" w:rsidR="00E80D64" w:rsidRDefault="00E80D64"/>
    <w:p w14:paraId="11125961" w14:textId="08D471F2" w:rsidR="00E80D64" w:rsidRDefault="00E80D64">
      <w:pPr>
        <w:rPr>
          <w:b/>
          <w:bCs/>
        </w:rPr>
      </w:pPr>
      <w:r w:rsidRPr="00E80D64">
        <w:rPr>
          <w:b/>
          <w:bCs/>
        </w:rPr>
        <w:t>Product Updates</w:t>
      </w:r>
    </w:p>
    <w:p w14:paraId="7DD5F0EF" w14:textId="77777777" w:rsidR="00E80D64" w:rsidRPr="00E80D64" w:rsidRDefault="00E80D64" w:rsidP="00E80D64">
      <w:pPr>
        <w:ind w:left="720"/>
      </w:pPr>
      <w:r w:rsidRPr="00E80D64">
        <w:rPr>
          <w:b/>
          <w:bCs/>
        </w:rPr>
        <w:t>OUTAGE NOTICE: AUGUST 1, 2026</w:t>
      </w:r>
    </w:p>
    <w:p w14:paraId="138900CE" w14:textId="77777777" w:rsidR="00E80D64" w:rsidRPr="00E80D64" w:rsidRDefault="00E80D64" w:rsidP="00E80D64">
      <w:pPr>
        <w:ind w:left="720"/>
      </w:pPr>
      <w:r w:rsidRPr="00E80D64">
        <w:rPr>
          <w:b/>
          <w:bCs/>
        </w:rPr>
        <w:t>Plan for a Scheduled Platform Outage Related to Aggregation Enhancements</w:t>
      </w:r>
    </w:p>
    <w:p w14:paraId="09F09B9B" w14:textId="77777777" w:rsidR="00E80D64" w:rsidRDefault="00E80D64" w:rsidP="00E80D64">
      <w:pPr>
        <w:ind w:left="720"/>
      </w:pPr>
      <w:r w:rsidRPr="00E80D64">
        <w:t xml:space="preserve">Aggregation will be temporarily unavailable during a planned maintenance window on Saturday, August 1, with an expected outage of approximately 10 to 12 hours. Please plan </w:t>
      </w:r>
      <w:proofErr w:type="gramStart"/>
      <w:r w:rsidRPr="00E80D64">
        <w:t>accordingly, and</w:t>
      </w:r>
      <w:proofErr w:type="gramEnd"/>
      <w:r w:rsidRPr="00E80D64">
        <w:t xml:space="preserve"> note that additional reminders will appear in the login experience closer to the outage date.</w:t>
      </w:r>
    </w:p>
    <w:p w14:paraId="60013257" w14:textId="77777777" w:rsidR="00E80D64" w:rsidRPr="00E80D64" w:rsidRDefault="00E80D64" w:rsidP="00E80D64">
      <w:pPr>
        <w:ind w:left="720"/>
      </w:pPr>
    </w:p>
    <w:p w14:paraId="4BF0C809" w14:textId="77777777" w:rsidR="00E80D64" w:rsidRPr="00E80D64" w:rsidRDefault="00E80D64" w:rsidP="00E80D64">
      <w:pPr>
        <w:ind w:left="720"/>
      </w:pPr>
      <w:r w:rsidRPr="00E80D64">
        <w:rPr>
          <w:b/>
          <w:bCs/>
        </w:rPr>
        <w:t>PRODUCT UPDATE</w:t>
      </w:r>
    </w:p>
    <w:p w14:paraId="6F36EC7D" w14:textId="56C464A2" w:rsidR="00E80D64" w:rsidRPr="00E80D64" w:rsidRDefault="00E80D64" w:rsidP="00E80D64">
      <w:pPr>
        <w:ind w:left="720"/>
      </w:pPr>
      <w:hyperlink r:id="rId5" w:tgtFrame="_blank" w:history="1">
        <w:r w:rsidRPr="00E80D64">
          <w:rPr>
            <w:rStyle w:val="Hyperlink"/>
            <w:b/>
            <w:bCs/>
          </w:rPr>
          <w:t>Expand Interactive Reports in Decision Center</w:t>
        </w:r>
      </w:hyperlink>
    </w:p>
    <w:p w14:paraId="291B74D8" w14:textId="77777777" w:rsidR="00E80D64" w:rsidRDefault="00E80D64" w:rsidP="00E80D64">
      <w:pPr>
        <w:ind w:left="720"/>
      </w:pPr>
      <w:r w:rsidRPr="00E80D64">
        <w:t xml:space="preserve">See more of what matters: Present interactive reports with greater focus during client planning conversations. Advisors can now collapse the left </w:t>
      </w:r>
      <w:r w:rsidRPr="00E80D64">
        <w:rPr>
          <w:i/>
          <w:iCs/>
        </w:rPr>
        <w:t xml:space="preserve">Technique </w:t>
      </w:r>
      <w:r w:rsidRPr="00E80D64">
        <w:t xml:space="preserve">panel in </w:t>
      </w:r>
      <w:r w:rsidRPr="00E80D64">
        <w:rPr>
          <w:i/>
          <w:iCs/>
        </w:rPr>
        <w:t>Decision Center</w:t>
      </w:r>
      <w:r w:rsidRPr="00E80D64">
        <w:t xml:space="preserve"> to expand chart</w:t>
      </w:r>
      <w:r w:rsidRPr="00E80D64">
        <w:noBreakHyphen/>
        <w:t>viewing space when it matters most.</w:t>
      </w:r>
    </w:p>
    <w:p w14:paraId="20A6AEC8" w14:textId="77777777" w:rsidR="00E80D64" w:rsidRDefault="00E80D64" w:rsidP="00E80D64">
      <w:pPr>
        <w:ind w:left="720"/>
      </w:pPr>
    </w:p>
    <w:p w14:paraId="54D686B2" w14:textId="4E349F9E" w:rsidR="00E80D64" w:rsidRDefault="00E80D64" w:rsidP="00E80D64">
      <w:pPr>
        <w:rPr>
          <w:b/>
          <w:bCs/>
        </w:rPr>
      </w:pPr>
      <w:r w:rsidRPr="00E80D64">
        <w:rPr>
          <w:b/>
          <w:bCs/>
        </w:rPr>
        <w:t>Thought Leadership</w:t>
      </w:r>
    </w:p>
    <w:p w14:paraId="4561C49E" w14:textId="77777777" w:rsidR="00E80D64" w:rsidRPr="00E80D64" w:rsidRDefault="00E80D64" w:rsidP="00E80D64">
      <w:pPr>
        <w:ind w:left="720"/>
      </w:pPr>
      <w:r w:rsidRPr="00E80D64">
        <w:rPr>
          <w:b/>
          <w:bCs/>
        </w:rPr>
        <w:t>BLOG</w:t>
      </w:r>
    </w:p>
    <w:p w14:paraId="52C0B9F6" w14:textId="383A3B15" w:rsidR="00E80D64" w:rsidRPr="00E80D64" w:rsidRDefault="00E80D64" w:rsidP="00E80D64">
      <w:pPr>
        <w:ind w:left="720"/>
      </w:pPr>
      <w:hyperlink r:id="rId6" w:tgtFrame="_blank" w:history="1">
        <w:r w:rsidRPr="00E80D64">
          <w:rPr>
            <w:rStyle w:val="Hyperlink"/>
            <w:b/>
            <w:bCs/>
          </w:rPr>
          <w:t>How I Learned to Think Differently About Time—And How Advisors Can Use It to Grow</w:t>
        </w:r>
      </w:hyperlink>
    </w:p>
    <w:p w14:paraId="6995F53D" w14:textId="3703D571" w:rsidR="00E80D64" w:rsidRDefault="00E80D64" w:rsidP="00E80D64">
      <w:pPr>
        <w:ind w:left="720"/>
      </w:pPr>
      <w:r w:rsidRPr="00E80D64">
        <w:lastRenderedPageBreak/>
        <w:t>This article explores how reallocating just five hours a week to higher</w:t>
      </w:r>
      <w:r w:rsidRPr="00E80D64">
        <w:noBreakHyphen/>
        <w:t>impact client activities can meaningfully accelerate advisor growth, strengthen family engagement, and unlock measurable revenue opportunity through smarter use of time.</w:t>
      </w:r>
    </w:p>
    <w:p w14:paraId="4E678A5E" w14:textId="77777777" w:rsidR="00E80D64" w:rsidRDefault="00E80D64" w:rsidP="00E80D64">
      <w:pPr>
        <w:ind w:left="720"/>
      </w:pPr>
    </w:p>
    <w:p w14:paraId="21009E3A" w14:textId="77777777" w:rsidR="00E80D64" w:rsidRPr="00E80D64" w:rsidRDefault="00E80D64" w:rsidP="00E80D64">
      <w:pPr>
        <w:ind w:left="720"/>
      </w:pPr>
      <w:r w:rsidRPr="00E80D64">
        <w:rPr>
          <w:b/>
          <w:bCs/>
        </w:rPr>
        <w:t>BLOG</w:t>
      </w:r>
    </w:p>
    <w:p w14:paraId="2FC2CD52" w14:textId="755B6AF3" w:rsidR="00E80D64" w:rsidRPr="00E80D64" w:rsidRDefault="00E80D64" w:rsidP="00E80D64">
      <w:pPr>
        <w:ind w:left="720"/>
      </w:pPr>
      <w:hyperlink r:id="rId7" w:tgtFrame="_blank" w:history="1">
        <w:r w:rsidRPr="00E80D64">
          <w:rPr>
            <w:rStyle w:val="Hyperlink"/>
            <w:b/>
            <w:bCs/>
          </w:rPr>
          <w:t>Enhancing Financial Planning with Intelligent Innovation</w:t>
        </w:r>
      </w:hyperlink>
    </w:p>
    <w:p w14:paraId="5F4B89BF" w14:textId="77777777" w:rsidR="00E80D64" w:rsidRPr="00E80D64" w:rsidRDefault="00E80D64" w:rsidP="00E80D64">
      <w:pPr>
        <w:ind w:left="720"/>
      </w:pPr>
      <w:r w:rsidRPr="00E80D64">
        <w:t>This article explains how intelligent planning technology helps advisors overcome time and expertise constraints, enabling faster, more consistent financial plans at scale while unlocking significant efficiency and revenue potential across the firm.</w:t>
      </w:r>
    </w:p>
    <w:p w14:paraId="69412CFA" w14:textId="77777777" w:rsidR="00E80D64" w:rsidRPr="00E80D64" w:rsidRDefault="00E80D64" w:rsidP="00E80D64">
      <w:pPr>
        <w:ind w:left="720"/>
      </w:pPr>
    </w:p>
    <w:p w14:paraId="6DF6EE15" w14:textId="77777777" w:rsidR="00E80D64" w:rsidRPr="00E80D64" w:rsidRDefault="00E80D64" w:rsidP="00E80D64">
      <w:r w:rsidRPr="00E80D64">
        <w:rPr>
          <w:b/>
          <w:bCs/>
        </w:rPr>
        <w:t>SUMMIT</w:t>
      </w:r>
    </w:p>
    <w:p w14:paraId="098709EE" w14:textId="5A1FBCF9" w:rsidR="00E80D64" w:rsidRPr="00E80D64" w:rsidRDefault="00E80D64" w:rsidP="00E80D64">
      <w:hyperlink r:id="rId8" w:tgtFrame="_blank" w:history="1">
        <w:proofErr w:type="spellStart"/>
        <w:r w:rsidRPr="00E80D64">
          <w:rPr>
            <w:rStyle w:val="Hyperlink"/>
            <w:b/>
            <w:bCs/>
          </w:rPr>
          <w:t>eMoney</w:t>
        </w:r>
        <w:proofErr w:type="spellEnd"/>
        <w:r w:rsidRPr="00E80D64">
          <w:rPr>
            <w:rStyle w:val="Hyperlink"/>
            <w:b/>
            <w:bCs/>
          </w:rPr>
          <w:t xml:space="preserve"> Summit Registration Is Live</w:t>
        </w:r>
      </w:hyperlink>
    </w:p>
    <w:p w14:paraId="1C949B5F" w14:textId="77777777" w:rsidR="00E80D64" w:rsidRPr="00E80D64" w:rsidRDefault="00E80D64" w:rsidP="00E80D64">
      <w:r w:rsidRPr="00E80D64">
        <w:t xml:space="preserve">Registration is officially open for the virtual 2026 </w:t>
      </w:r>
      <w:proofErr w:type="spellStart"/>
      <w:r w:rsidRPr="00E80D64">
        <w:t>eMoney</w:t>
      </w:r>
      <w:proofErr w:type="spellEnd"/>
      <w:r w:rsidRPr="00E80D64">
        <w:t xml:space="preserve"> Summit, happening </w:t>
      </w:r>
      <w:r w:rsidRPr="00E80D64">
        <w:rPr>
          <w:b/>
          <w:bCs/>
        </w:rPr>
        <w:t>October 19-21</w:t>
      </w:r>
      <w:r w:rsidRPr="00E80D64">
        <w:t xml:space="preserve">! This year’s theme, </w:t>
      </w:r>
      <w:r w:rsidRPr="00E80D64">
        <w:rPr>
          <w:i/>
          <w:iCs/>
        </w:rPr>
        <w:t>Powering What’s Possible</w:t>
      </w:r>
      <w:r w:rsidRPr="00E80D64">
        <w:t>, celebrates the essential role your advisors play in helping clients navigate complexity, deepen relationships, and move forward with confidence. </w:t>
      </w:r>
    </w:p>
    <w:p w14:paraId="79F78B2B" w14:textId="77777777" w:rsidR="00E80D64" w:rsidRPr="00E80D64" w:rsidRDefault="00E80D64"/>
    <w:sectPr w:rsidR="00E80D64" w:rsidRPr="00E80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64"/>
    <w:rsid w:val="003507A4"/>
    <w:rsid w:val="00917461"/>
    <w:rsid w:val="00CD0318"/>
    <w:rsid w:val="00E80D64"/>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CBB17"/>
  <w15:chartTrackingRefBased/>
  <w15:docId w15:val="{8867027E-A6C8-433C-A881-49DD5FA54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D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D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D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D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D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D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D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D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D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D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D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D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D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D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D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D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D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D64"/>
    <w:rPr>
      <w:rFonts w:eastAsiaTheme="majorEastAsia" w:cstheme="majorBidi"/>
      <w:color w:val="272727" w:themeColor="text1" w:themeTint="D8"/>
    </w:rPr>
  </w:style>
  <w:style w:type="paragraph" w:styleId="Title">
    <w:name w:val="Title"/>
    <w:basedOn w:val="Normal"/>
    <w:next w:val="Normal"/>
    <w:link w:val="TitleChar"/>
    <w:uiPriority w:val="10"/>
    <w:qFormat/>
    <w:rsid w:val="00E80D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D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D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D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D64"/>
    <w:pPr>
      <w:spacing w:before="160"/>
      <w:jc w:val="center"/>
    </w:pPr>
    <w:rPr>
      <w:i/>
      <w:iCs/>
      <w:color w:val="404040" w:themeColor="text1" w:themeTint="BF"/>
    </w:rPr>
  </w:style>
  <w:style w:type="character" w:customStyle="1" w:styleId="QuoteChar">
    <w:name w:val="Quote Char"/>
    <w:basedOn w:val="DefaultParagraphFont"/>
    <w:link w:val="Quote"/>
    <w:uiPriority w:val="29"/>
    <w:rsid w:val="00E80D64"/>
    <w:rPr>
      <w:i/>
      <w:iCs/>
      <w:color w:val="404040" w:themeColor="text1" w:themeTint="BF"/>
    </w:rPr>
  </w:style>
  <w:style w:type="paragraph" w:styleId="ListParagraph">
    <w:name w:val="List Paragraph"/>
    <w:basedOn w:val="Normal"/>
    <w:uiPriority w:val="34"/>
    <w:qFormat/>
    <w:rsid w:val="00E80D64"/>
    <w:pPr>
      <w:ind w:left="720"/>
      <w:contextualSpacing/>
    </w:pPr>
  </w:style>
  <w:style w:type="character" w:styleId="IntenseEmphasis">
    <w:name w:val="Intense Emphasis"/>
    <w:basedOn w:val="DefaultParagraphFont"/>
    <w:uiPriority w:val="21"/>
    <w:qFormat/>
    <w:rsid w:val="00E80D64"/>
    <w:rPr>
      <w:i/>
      <w:iCs/>
      <w:color w:val="0F4761" w:themeColor="accent1" w:themeShade="BF"/>
    </w:rPr>
  </w:style>
  <w:style w:type="paragraph" w:styleId="IntenseQuote">
    <w:name w:val="Intense Quote"/>
    <w:basedOn w:val="Normal"/>
    <w:next w:val="Normal"/>
    <w:link w:val="IntenseQuoteChar"/>
    <w:uiPriority w:val="30"/>
    <w:qFormat/>
    <w:rsid w:val="00E80D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D64"/>
    <w:rPr>
      <w:i/>
      <w:iCs/>
      <w:color w:val="0F4761" w:themeColor="accent1" w:themeShade="BF"/>
    </w:rPr>
  </w:style>
  <w:style w:type="character" w:styleId="IntenseReference">
    <w:name w:val="Intense Reference"/>
    <w:basedOn w:val="DefaultParagraphFont"/>
    <w:uiPriority w:val="32"/>
    <w:qFormat/>
    <w:rsid w:val="00E80D64"/>
    <w:rPr>
      <w:b/>
      <w:bCs/>
      <w:smallCaps/>
      <w:color w:val="0F4761" w:themeColor="accent1" w:themeShade="BF"/>
      <w:spacing w:val="5"/>
    </w:rPr>
  </w:style>
  <w:style w:type="paragraph" w:styleId="HTMLPreformatted">
    <w:name w:val="HTML Preformatted"/>
    <w:basedOn w:val="Normal"/>
    <w:link w:val="HTMLPreformattedChar"/>
    <w:uiPriority w:val="99"/>
    <w:semiHidden/>
    <w:unhideWhenUsed/>
    <w:rsid w:val="00E80D6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80D64"/>
    <w:rPr>
      <w:rFonts w:ascii="Consolas" w:hAnsi="Consolas"/>
      <w:sz w:val="20"/>
      <w:szCs w:val="20"/>
    </w:rPr>
  </w:style>
  <w:style w:type="character" w:styleId="Hyperlink">
    <w:name w:val="Hyperlink"/>
    <w:basedOn w:val="DefaultParagraphFont"/>
    <w:uiPriority w:val="99"/>
    <w:unhideWhenUsed/>
    <w:rsid w:val="00E80D64"/>
    <w:rPr>
      <w:color w:val="467886" w:themeColor="hyperlink"/>
      <w:u w:val="single"/>
    </w:rPr>
  </w:style>
  <w:style w:type="character" w:styleId="UnresolvedMention">
    <w:name w:val="Unresolved Mention"/>
    <w:basedOn w:val="DefaultParagraphFont"/>
    <w:uiPriority w:val="99"/>
    <w:semiHidden/>
    <w:unhideWhenUsed/>
    <w:rsid w:val="00E80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oneyadvisor.com/summit/" TargetMode="External"/><Relationship Id="rId3" Type="http://schemas.openxmlformats.org/officeDocument/2006/relationships/webSettings" Target="webSettings.xml"/><Relationship Id="rId7" Type="http://schemas.openxmlformats.org/officeDocument/2006/relationships/hyperlink" Target="https://emoneyadvisor.com/blog/enhancing-financial-planning-with-intelligent-innov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oneyadvisor.com/blog/how-i-learned-to-think-differently-about-time-and-how-advisors-can-use-it-to-grow/" TargetMode="External"/><Relationship Id="rId5" Type="http://schemas.openxmlformats.org/officeDocument/2006/relationships/hyperlink" Target="https://blog.emoneyadvisor.com/practice-management/see-more-of-what-matters-expand-interactive-reports-in-decision-center/" TargetMode="External"/><Relationship Id="rId10" Type="http://schemas.openxmlformats.org/officeDocument/2006/relationships/theme" Target="theme/theme1.xml"/><Relationship Id="rId4" Type="http://schemas.openxmlformats.org/officeDocument/2006/relationships/hyperlink" Target="https://emoneyadvisor.com/resources/webinars/navigating-lifes-milestones-in-estate-plannin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399</Words>
  <Characters>2424</Characters>
  <Application>Microsoft Office Word</Application>
  <DocSecurity>0</DocSecurity>
  <Lines>69</Lines>
  <Paragraphs>47</Paragraphs>
  <ScaleCrop>false</ScaleCrop>
  <Company>eMoney Advisor LLC.</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2026-07-21T13:51:00Z</dcterms:created>
  <dcterms:modified xsi:type="dcterms:W3CDTF">2026-07-21T13:55:00Z</dcterms:modified>
</cp:coreProperties>
</file>