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7BE188" w14:textId="77777777" w:rsidR="00D50832" w:rsidRPr="00D50832" w:rsidRDefault="00D50832" w:rsidP="00D50832">
      <w:pPr>
        <w:rPr>
          <w:b/>
          <w:bCs/>
        </w:rPr>
      </w:pPr>
      <w:r>
        <w:rPr>
          <w:b/>
          <w:bCs/>
        </w:rPr>
        <w:t xml:space="preserve">Subject Line: </w:t>
      </w:r>
      <w:r w:rsidRPr="00D50832">
        <w:t>Turn Planning Recommendations into Client-Ready Conversations</w:t>
      </w:r>
    </w:p>
    <w:p w14:paraId="1B44D08B" w14:textId="77777777" w:rsidR="00D50832" w:rsidRDefault="00D50832" w:rsidP="00D50832">
      <w:pPr>
        <w:rPr>
          <w:b/>
          <w:bCs/>
        </w:rPr>
      </w:pPr>
    </w:p>
    <w:p w14:paraId="049E4C67" w14:textId="6165D90E" w:rsidR="00D50832" w:rsidRPr="00D50832" w:rsidRDefault="00D50832" w:rsidP="00D50832">
      <w:r w:rsidRPr="00D50832">
        <w:rPr>
          <w:b/>
          <w:bCs/>
        </w:rPr>
        <w:t>How do you turn recommendations into a clear client story?</w:t>
      </w:r>
    </w:p>
    <w:p w14:paraId="47E5ABDD" w14:textId="77777777" w:rsidR="00D50832" w:rsidRPr="00D50832" w:rsidRDefault="00D50832" w:rsidP="00D50832">
      <w:r w:rsidRPr="00D50832">
        <w:rPr>
          <w:i/>
          <w:iCs/>
        </w:rPr>
        <w:t>Smart Presentations</w:t>
      </w:r>
      <w:r w:rsidRPr="00D50832">
        <w:t xml:space="preserve"> automatically generate a curated set of reports based on the techniques included in a plan, helping you spend less time building presentations and more time focusing on what matters most to your clients.</w:t>
      </w:r>
    </w:p>
    <w:p w14:paraId="50FF09B6" w14:textId="3EDA033C" w:rsidR="00D50832" w:rsidRDefault="00D50832" w:rsidP="00D50832">
      <w:pPr>
        <w:rPr>
          <w:i/>
          <w:iCs/>
        </w:rPr>
      </w:pPr>
      <w:hyperlink r:id="rId4" w:anchor="SmartPres" w:history="1">
        <w:r w:rsidRPr="00D50832">
          <w:rPr>
            <w:rStyle w:val="Hyperlink"/>
          </w:rPr>
          <w:t xml:space="preserve">Explore </w:t>
        </w:r>
        <w:r w:rsidRPr="00D50832">
          <w:rPr>
            <w:rStyle w:val="Hyperlink"/>
            <w:i/>
            <w:iCs/>
          </w:rPr>
          <w:t>Smart Presentation Templates</w:t>
        </w:r>
      </w:hyperlink>
    </w:p>
    <w:p w14:paraId="5DD1501A" w14:textId="77777777" w:rsidR="00D50832" w:rsidRPr="00D50832" w:rsidRDefault="00D50832" w:rsidP="00D50832"/>
    <w:p w14:paraId="73962445" w14:textId="77777777" w:rsidR="00D50832" w:rsidRPr="00D50832" w:rsidRDefault="00D50832" w:rsidP="00D50832">
      <w:r w:rsidRPr="00D50832">
        <w:rPr>
          <w:b/>
          <w:bCs/>
        </w:rPr>
        <w:t>Other July Releases</w:t>
      </w:r>
    </w:p>
    <w:p w14:paraId="61FA5251" w14:textId="77777777" w:rsidR="00D50832" w:rsidRPr="00D50832" w:rsidRDefault="00D50832" w:rsidP="00D50832">
      <w:pPr>
        <w:ind w:left="540"/>
      </w:pPr>
      <w:r w:rsidRPr="00D50832">
        <w:rPr>
          <w:b/>
          <w:bCs/>
        </w:rPr>
        <w:t>Released July 29</w:t>
      </w:r>
      <w:r w:rsidRPr="00D50832">
        <w:t xml:space="preserve"> </w:t>
      </w:r>
      <w:r w:rsidRPr="00D50832">
        <w:rPr>
          <w:b/>
          <w:bCs/>
        </w:rPr>
        <w:t>Updated Client Portal Emails</w:t>
      </w:r>
      <w:r w:rsidRPr="00D50832">
        <w:t xml:space="preserve"> We've modernized Client Portal onboarding and notification emails with refreshed templates that improve readability and create </w:t>
      </w:r>
      <w:proofErr w:type="gramStart"/>
      <w:r w:rsidRPr="00D50832">
        <w:t>a more</w:t>
      </w:r>
      <w:proofErr w:type="gramEnd"/>
      <w:r w:rsidRPr="00D50832">
        <w:t xml:space="preserve"> professional, mobile-friendly client experience.</w:t>
      </w:r>
    </w:p>
    <w:p w14:paraId="5B34D2F4" w14:textId="77777777" w:rsidR="00D50832" w:rsidRPr="00D50832" w:rsidRDefault="00D50832" w:rsidP="00D50832">
      <w:pPr>
        <w:ind w:left="540"/>
      </w:pPr>
      <w:r w:rsidRPr="00D50832">
        <w:rPr>
          <w:b/>
          <w:bCs/>
        </w:rPr>
        <w:t>Released July 29</w:t>
      </w:r>
      <w:r w:rsidRPr="00D50832">
        <w:t xml:space="preserve"> </w:t>
      </w:r>
      <w:r w:rsidRPr="00D50832">
        <w:rPr>
          <w:b/>
          <w:bCs/>
        </w:rPr>
        <w:t xml:space="preserve">Mobile App Promotion in Premium </w:t>
      </w:r>
      <w:proofErr w:type="gramStart"/>
      <w:r w:rsidRPr="00D50832">
        <w:rPr>
          <w:b/>
          <w:bCs/>
        </w:rPr>
        <w:t>Client Portal</w:t>
      </w:r>
      <w:proofErr w:type="gramEnd"/>
      <w:r w:rsidRPr="00D50832">
        <w:t xml:space="preserve"> We're making it easier for clients to discover and engage with the Premium Client Portal mobile app. </w:t>
      </w:r>
      <w:proofErr w:type="gramStart"/>
      <w:r w:rsidRPr="00D50832">
        <w:t>New</w:t>
      </w:r>
      <w:proofErr w:type="gramEnd"/>
      <w:r w:rsidRPr="00D50832">
        <w:t xml:space="preserve"> promotion opportunities within Premium Client Portal help drive app downloads, activation, and ongoing digital engagement.</w:t>
      </w:r>
    </w:p>
    <w:p w14:paraId="148DB934" w14:textId="77777777" w:rsidR="00D50832" w:rsidRPr="00D50832" w:rsidRDefault="00D50832" w:rsidP="00D50832">
      <w:pPr>
        <w:ind w:left="540"/>
      </w:pPr>
      <w:proofErr w:type="gramStart"/>
      <w:r w:rsidRPr="00D50832">
        <w:rPr>
          <w:b/>
          <w:bCs/>
        </w:rPr>
        <w:t>Released July</w:t>
      </w:r>
      <w:proofErr w:type="gramEnd"/>
      <w:r w:rsidRPr="00D50832">
        <w:rPr>
          <w:b/>
          <w:bCs/>
        </w:rPr>
        <w:t xml:space="preserve"> 29</w:t>
      </w:r>
      <w:r w:rsidRPr="00D50832">
        <w:t xml:space="preserve"> </w:t>
      </w:r>
      <w:r w:rsidRPr="00D50832">
        <w:rPr>
          <w:b/>
          <w:bCs/>
        </w:rPr>
        <w:t xml:space="preserve">Enhanced Client Portal </w:t>
      </w:r>
      <w:r w:rsidRPr="00D50832">
        <w:rPr>
          <w:b/>
          <w:bCs/>
          <w:i/>
          <w:iCs/>
        </w:rPr>
        <w:t>Privacy Settings</w:t>
      </w:r>
      <w:r w:rsidRPr="00D50832">
        <w:t xml:space="preserve"> We've redesigned </w:t>
      </w:r>
      <w:r w:rsidRPr="00D50832">
        <w:rPr>
          <w:i/>
          <w:iCs/>
        </w:rPr>
        <w:t>Privacy Settings</w:t>
      </w:r>
      <w:r w:rsidRPr="00D50832">
        <w:t xml:space="preserve"> to provide greater clarity around data-sharing permissions. The updated experience makes it easier for clients to understand who can access their financial information and review access permissions.</w:t>
      </w:r>
    </w:p>
    <w:p w14:paraId="1C06BC36" w14:textId="77777777" w:rsidR="00D50832" w:rsidRPr="00D50832" w:rsidRDefault="00D50832" w:rsidP="00D50832">
      <w:pPr>
        <w:ind w:left="540"/>
      </w:pPr>
      <w:r w:rsidRPr="00D50832">
        <w:rPr>
          <w:b/>
          <w:bCs/>
        </w:rPr>
        <w:t>Released July 29</w:t>
      </w:r>
      <w:r w:rsidRPr="00D50832">
        <w:t xml:space="preserve"> </w:t>
      </w:r>
      <w:r w:rsidRPr="00D50832">
        <w:rPr>
          <w:b/>
          <w:bCs/>
        </w:rPr>
        <w:t xml:space="preserve">Support Access to </w:t>
      </w:r>
      <w:r w:rsidRPr="00D50832">
        <w:rPr>
          <w:b/>
          <w:bCs/>
          <w:i/>
          <w:iCs/>
        </w:rPr>
        <w:t>Client Portal Settings</w:t>
      </w:r>
      <w:r w:rsidRPr="00D50832">
        <w:t xml:space="preserve"> Support users can now access </w:t>
      </w:r>
      <w:r w:rsidRPr="00D50832">
        <w:rPr>
          <w:i/>
          <w:iCs/>
        </w:rPr>
        <w:t>Client Portal Settings</w:t>
      </w:r>
      <w:r w:rsidRPr="00D50832">
        <w:t xml:space="preserve"> directly, giving the teams who manage your portal behind the scenes greater control over the client experience. This update helps streamline portal administration and reduce internal handoffs when configuration changes are needed.</w:t>
      </w:r>
    </w:p>
    <w:p w14:paraId="496F1F8F" w14:textId="77777777" w:rsidR="00D50832" w:rsidRPr="00D50832" w:rsidRDefault="00D50832" w:rsidP="00D50832">
      <w:pPr>
        <w:ind w:left="540"/>
      </w:pPr>
      <w:r w:rsidRPr="00D50832">
        <w:rPr>
          <w:b/>
          <w:bCs/>
        </w:rPr>
        <w:t>Released July 29</w:t>
      </w:r>
      <w:r w:rsidRPr="00D50832">
        <w:t xml:space="preserve"> </w:t>
      </w:r>
      <w:r w:rsidRPr="00D50832">
        <w:rPr>
          <w:b/>
          <w:bCs/>
        </w:rPr>
        <w:t xml:space="preserve">Refreshed </w:t>
      </w:r>
      <w:r w:rsidRPr="00D50832">
        <w:rPr>
          <w:b/>
          <w:bCs/>
          <w:i/>
          <w:iCs/>
        </w:rPr>
        <w:t>Organizer</w:t>
      </w:r>
      <w:r w:rsidRPr="00D50832">
        <w:rPr>
          <w:b/>
          <w:bCs/>
        </w:rPr>
        <w:t xml:space="preserve"> and </w:t>
      </w:r>
      <w:r w:rsidRPr="00D50832">
        <w:rPr>
          <w:b/>
          <w:bCs/>
          <w:i/>
          <w:iCs/>
        </w:rPr>
        <w:t>Future Goals</w:t>
      </w:r>
      <w:r w:rsidRPr="00D50832">
        <w:rPr>
          <w:b/>
          <w:bCs/>
        </w:rPr>
        <w:t xml:space="preserve"> Pages</w:t>
      </w:r>
      <w:r w:rsidRPr="00D50832">
        <w:t xml:space="preserve"> </w:t>
      </w:r>
      <w:proofErr w:type="gramStart"/>
      <w:r w:rsidRPr="00D50832">
        <w:t>The</w:t>
      </w:r>
      <w:proofErr w:type="gramEnd"/>
      <w:r w:rsidRPr="00D50832">
        <w:t xml:space="preserve"> </w:t>
      </w:r>
      <w:r w:rsidRPr="00D50832">
        <w:rPr>
          <w:i/>
          <w:iCs/>
        </w:rPr>
        <w:t>Organizer</w:t>
      </w:r>
      <w:r w:rsidRPr="00D50832">
        <w:t xml:space="preserve"> and </w:t>
      </w:r>
      <w:r w:rsidRPr="00D50832">
        <w:rPr>
          <w:i/>
          <w:iCs/>
        </w:rPr>
        <w:t>Future Goals</w:t>
      </w:r>
      <w:r w:rsidRPr="00D50832">
        <w:t xml:space="preserve"> pages have been updated to align with the current Client Portal experience, creating a more consistent look and feel for clients.</w:t>
      </w:r>
    </w:p>
    <w:p w14:paraId="471A96C7" w14:textId="77777777" w:rsidR="00D50832" w:rsidRPr="00D50832" w:rsidRDefault="00D50832" w:rsidP="00D50832">
      <w:pPr>
        <w:ind w:left="540"/>
      </w:pPr>
      <w:r w:rsidRPr="00D50832">
        <w:rPr>
          <w:b/>
          <w:bCs/>
        </w:rPr>
        <w:t>Coming Soon</w:t>
      </w:r>
      <w:r w:rsidRPr="00D50832">
        <w:t xml:space="preserve"> </w:t>
      </w:r>
      <w:r w:rsidRPr="00D50832">
        <w:rPr>
          <w:b/>
          <w:bCs/>
        </w:rPr>
        <w:t>Upcoming Sunset of Classic Planning and Client Workflows</w:t>
      </w:r>
      <w:r w:rsidRPr="00D50832">
        <w:t xml:space="preserve"> To simplify the platform, select legacy planning and client workflows, including classic </w:t>
      </w:r>
      <w:r w:rsidRPr="00D50832">
        <w:rPr>
          <w:i/>
          <w:iCs/>
        </w:rPr>
        <w:t>Needs Analysis</w:t>
      </w:r>
      <w:r w:rsidRPr="00D50832">
        <w:t xml:space="preserve">, </w:t>
      </w:r>
      <w:r w:rsidRPr="00D50832">
        <w:rPr>
          <w:i/>
          <w:iCs/>
        </w:rPr>
        <w:t>Goal Planner</w:t>
      </w:r>
      <w:r w:rsidRPr="00D50832">
        <w:t xml:space="preserve">, </w:t>
      </w:r>
      <w:r w:rsidRPr="00D50832">
        <w:rPr>
          <w:i/>
          <w:iCs/>
        </w:rPr>
        <w:t>Foundational Planning</w:t>
      </w:r>
      <w:r w:rsidRPr="00D50832">
        <w:t xml:space="preserve">, onboarding, and </w:t>
      </w:r>
      <w:r w:rsidRPr="00D50832">
        <w:rPr>
          <w:i/>
          <w:iCs/>
        </w:rPr>
        <w:t>Lead Capture</w:t>
      </w:r>
      <w:r w:rsidRPr="00D50832">
        <w:t xml:space="preserve">, will be retired in favor of modernized experiences. These updates help create a more </w:t>
      </w:r>
      <w:r w:rsidRPr="00D50832">
        <w:lastRenderedPageBreak/>
        <w:t>intuitive and consistent experience for both advisors and clients and support continued innovation.</w:t>
      </w:r>
    </w:p>
    <w:p w14:paraId="3C658C00" w14:textId="43E8B62B" w:rsidR="00D50832" w:rsidRDefault="00D50832" w:rsidP="00D50832">
      <w:hyperlink r:id="rId5" w:history="1">
        <w:r w:rsidRPr="00D50832">
          <w:rPr>
            <w:rStyle w:val="Hyperlink"/>
          </w:rPr>
          <w:t>See All Product Updates</w:t>
        </w:r>
      </w:hyperlink>
    </w:p>
    <w:p w14:paraId="5A9A8E4D" w14:textId="77777777" w:rsidR="00D50832" w:rsidRPr="00D50832" w:rsidRDefault="00D50832" w:rsidP="00D50832">
      <w:r w:rsidRPr="00D50832">
        <w:rPr>
          <w:b/>
          <w:bCs/>
        </w:rPr>
        <w:t>LIVE WEBINAR</w:t>
      </w:r>
      <w:r w:rsidRPr="00D50832">
        <w:t xml:space="preserve"> </w:t>
      </w:r>
      <w:r w:rsidRPr="00D50832">
        <w:rPr>
          <w:b/>
          <w:bCs/>
        </w:rPr>
        <w:t>July Product Updates</w:t>
      </w:r>
    </w:p>
    <w:p w14:paraId="7651FD7B" w14:textId="77777777" w:rsidR="00D50832" w:rsidRPr="00D50832" w:rsidRDefault="00D50832" w:rsidP="00D50832">
      <w:r w:rsidRPr="00D50832">
        <w:t>Get a look at July's newest enhancements, designed to help you deliver recommendations more effectively and create more engaging client experiences.</w:t>
      </w:r>
    </w:p>
    <w:p w14:paraId="42764BE6" w14:textId="77777777" w:rsidR="00D50832" w:rsidRPr="00D50832" w:rsidRDefault="00D50832" w:rsidP="00D50832">
      <w:r w:rsidRPr="00D50832">
        <w:t xml:space="preserve">Join our </w:t>
      </w:r>
      <w:r w:rsidRPr="00D50832">
        <w:rPr>
          <w:b/>
          <w:bCs/>
        </w:rPr>
        <w:t>Product Update webinar on Tuesday, August 4, from 2:00 - 2:45 p.m. ET</w:t>
      </w:r>
      <w:r w:rsidRPr="00D50832">
        <w:t xml:space="preserve">, where we'll walk through </w:t>
      </w:r>
      <w:r w:rsidRPr="00D50832">
        <w:rPr>
          <w:i/>
          <w:iCs/>
        </w:rPr>
        <w:t>Smart Presentation Templates</w:t>
      </w:r>
      <w:r w:rsidRPr="00D50832">
        <w:t xml:space="preserve"> in </w:t>
      </w:r>
      <w:r w:rsidRPr="00D50832">
        <w:rPr>
          <w:i/>
          <w:iCs/>
        </w:rPr>
        <w:t>Decision Center</w:t>
      </w:r>
      <w:r w:rsidRPr="00D50832">
        <w:t>, updated Client Portal communications, mobile app engagement enhancements, and other recent platform updates.</w:t>
      </w:r>
    </w:p>
    <w:p w14:paraId="4F4A85E7" w14:textId="77777777" w:rsidR="00D50832" w:rsidRPr="00D50832" w:rsidRDefault="00D50832" w:rsidP="00D50832">
      <w:r w:rsidRPr="00D50832">
        <w:t xml:space="preserve">Whether you currently use </w:t>
      </w:r>
      <w:proofErr w:type="spellStart"/>
      <w:r w:rsidRPr="00D50832">
        <w:rPr>
          <w:i/>
          <w:iCs/>
        </w:rPr>
        <w:t>CoPlanner</w:t>
      </w:r>
      <w:proofErr w:type="spellEnd"/>
      <w:r w:rsidRPr="00D50832">
        <w:t xml:space="preserve">, </w:t>
      </w:r>
      <w:r w:rsidRPr="00D50832">
        <w:rPr>
          <w:i/>
          <w:iCs/>
        </w:rPr>
        <w:t>Decision Center</w:t>
      </w:r>
      <w:r w:rsidRPr="00D50832">
        <w:t xml:space="preserve">, or </w:t>
      </w:r>
      <w:r w:rsidRPr="00D50832">
        <w:rPr>
          <w:i/>
          <w:iCs/>
        </w:rPr>
        <w:t>Premium Client Portal</w:t>
      </w:r>
      <w:r w:rsidRPr="00D50832">
        <w:t xml:space="preserve"> or are exploring ways to expand your capabilities, this session will showcase the latest developments and the practical value they can bring to your planning experience.</w:t>
      </w:r>
    </w:p>
    <w:p w14:paraId="78FFD677" w14:textId="3CF20780" w:rsidR="00D50832" w:rsidRPr="00D50832" w:rsidRDefault="00D50832" w:rsidP="00D50832">
      <w:hyperlink r:id="rId6" w:history="1">
        <w:r w:rsidRPr="00D50832">
          <w:rPr>
            <w:rStyle w:val="Hyperlink"/>
          </w:rPr>
          <w:t>Sign In</w:t>
        </w:r>
      </w:hyperlink>
    </w:p>
    <w:p w14:paraId="09D3947C" w14:textId="77777777" w:rsidR="00D50832" w:rsidRPr="00D50832" w:rsidRDefault="00D50832" w:rsidP="00D50832">
      <w:r w:rsidRPr="00D50832">
        <w:rPr>
          <w:i/>
          <w:iCs/>
        </w:rPr>
        <w:t>Or SSO into your experience</w:t>
      </w:r>
    </w:p>
    <w:p w14:paraId="14F41943" w14:textId="77777777" w:rsidR="00D50832" w:rsidRPr="00D50832" w:rsidRDefault="00D50832" w:rsidP="00D50832">
      <w:r w:rsidRPr="00D50832">
        <w:t xml:space="preserve">Sign into the </w:t>
      </w:r>
      <w:r w:rsidRPr="00D50832">
        <w:rPr>
          <w:i/>
          <w:iCs/>
        </w:rPr>
        <w:t>Learning Center</w:t>
      </w:r>
      <w:r w:rsidRPr="00D50832">
        <w:t xml:space="preserve"> and search </w:t>
      </w:r>
      <w:r w:rsidRPr="00D50832">
        <w:rPr>
          <w:b/>
          <w:bCs/>
        </w:rPr>
        <w:t>"Upcoming Product Update Webinar 8.4.26"</w:t>
      </w:r>
      <w:r w:rsidRPr="00D50832">
        <w:t xml:space="preserve"> to save your spot!</w:t>
      </w:r>
    </w:p>
    <w:p w14:paraId="2B9873A5" w14:textId="77777777" w:rsidR="00D50832" w:rsidRPr="00D50832" w:rsidRDefault="00D50832" w:rsidP="00D50832"/>
    <w:p w14:paraId="0827EE50" w14:textId="5687ED3B" w:rsidR="00CD0318" w:rsidRPr="00D50832" w:rsidRDefault="00CD0318"/>
    <w:sectPr w:rsidR="00CD0318" w:rsidRPr="00D5083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832"/>
    <w:rsid w:val="003507A4"/>
    <w:rsid w:val="008B0111"/>
    <w:rsid w:val="00CD0318"/>
    <w:rsid w:val="00D50832"/>
    <w:rsid w:val="00F51F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77D3DB"/>
  <w15:chartTrackingRefBased/>
  <w15:docId w15:val="{43DAD7CB-DE25-4D51-B9EF-0DC4B831DE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5083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5083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5083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5083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5083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5083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5083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5083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5083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5083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5083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5083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5083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5083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5083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5083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5083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50832"/>
    <w:rPr>
      <w:rFonts w:eastAsiaTheme="majorEastAsia" w:cstheme="majorBidi"/>
      <w:color w:val="272727" w:themeColor="text1" w:themeTint="D8"/>
    </w:rPr>
  </w:style>
  <w:style w:type="paragraph" w:styleId="Title">
    <w:name w:val="Title"/>
    <w:basedOn w:val="Normal"/>
    <w:next w:val="Normal"/>
    <w:link w:val="TitleChar"/>
    <w:uiPriority w:val="10"/>
    <w:qFormat/>
    <w:rsid w:val="00D5083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5083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5083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5083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50832"/>
    <w:pPr>
      <w:spacing w:before="160"/>
      <w:jc w:val="center"/>
    </w:pPr>
    <w:rPr>
      <w:i/>
      <w:iCs/>
      <w:color w:val="404040" w:themeColor="text1" w:themeTint="BF"/>
    </w:rPr>
  </w:style>
  <w:style w:type="character" w:customStyle="1" w:styleId="QuoteChar">
    <w:name w:val="Quote Char"/>
    <w:basedOn w:val="DefaultParagraphFont"/>
    <w:link w:val="Quote"/>
    <w:uiPriority w:val="29"/>
    <w:rsid w:val="00D50832"/>
    <w:rPr>
      <w:i/>
      <w:iCs/>
      <w:color w:val="404040" w:themeColor="text1" w:themeTint="BF"/>
    </w:rPr>
  </w:style>
  <w:style w:type="paragraph" w:styleId="ListParagraph">
    <w:name w:val="List Paragraph"/>
    <w:basedOn w:val="Normal"/>
    <w:uiPriority w:val="34"/>
    <w:qFormat/>
    <w:rsid w:val="00D50832"/>
    <w:pPr>
      <w:ind w:left="720"/>
      <w:contextualSpacing/>
    </w:pPr>
  </w:style>
  <w:style w:type="character" w:styleId="IntenseEmphasis">
    <w:name w:val="Intense Emphasis"/>
    <w:basedOn w:val="DefaultParagraphFont"/>
    <w:uiPriority w:val="21"/>
    <w:qFormat/>
    <w:rsid w:val="00D50832"/>
    <w:rPr>
      <w:i/>
      <w:iCs/>
      <w:color w:val="0F4761" w:themeColor="accent1" w:themeShade="BF"/>
    </w:rPr>
  </w:style>
  <w:style w:type="paragraph" w:styleId="IntenseQuote">
    <w:name w:val="Intense Quote"/>
    <w:basedOn w:val="Normal"/>
    <w:next w:val="Normal"/>
    <w:link w:val="IntenseQuoteChar"/>
    <w:uiPriority w:val="30"/>
    <w:qFormat/>
    <w:rsid w:val="00D5083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50832"/>
    <w:rPr>
      <w:i/>
      <w:iCs/>
      <w:color w:val="0F4761" w:themeColor="accent1" w:themeShade="BF"/>
    </w:rPr>
  </w:style>
  <w:style w:type="character" w:styleId="IntenseReference">
    <w:name w:val="Intense Reference"/>
    <w:basedOn w:val="DefaultParagraphFont"/>
    <w:uiPriority w:val="32"/>
    <w:qFormat/>
    <w:rsid w:val="00D50832"/>
    <w:rPr>
      <w:b/>
      <w:bCs/>
      <w:smallCaps/>
      <w:color w:val="0F4761" w:themeColor="accent1" w:themeShade="BF"/>
      <w:spacing w:val="5"/>
    </w:rPr>
  </w:style>
  <w:style w:type="paragraph" w:styleId="HTMLPreformatted">
    <w:name w:val="HTML Preformatted"/>
    <w:basedOn w:val="Normal"/>
    <w:link w:val="HTMLPreformattedChar"/>
    <w:uiPriority w:val="99"/>
    <w:semiHidden/>
    <w:unhideWhenUsed/>
    <w:rsid w:val="00D50832"/>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D50832"/>
    <w:rPr>
      <w:rFonts w:ascii="Consolas" w:hAnsi="Consolas"/>
      <w:sz w:val="20"/>
      <w:szCs w:val="20"/>
    </w:rPr>
  </w:style>
  <w:style w:type="character" w:styleId="Hyperlink">
    <w:name w:val="Hyperlink"/>
    <w:basedOn w:val="DefaultParagraphFont"/>
    <w:uiPriority w:val="99"/>
    <w:unhideWhenUsed/>
    <w:rsid w:val="00D50832"/>
    <w:rPr>
      <w:color w:val="467886" w:themeColor="hyperlink"/>
      <w:u w:val="single"/>
    </w:rPr>
  </w:style>
  <w:style w:type="character" w:styleId="UnresolvedMention">
    <w:name w:val="Unresolved Mention"/>
    <w:basedOn w:val="DefaultParagraphFont"/>
    <w:uiPriority w:val="99"/>
    <w:semiHidden/>
    <w:unhideWhenUsed/>
    <w:rsid w:val="00D508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ealth.emaplan.com/ema/SignIn" TargetMode="External"/><Relationship Id="rId5" Type="http://schemas.openxmlformats.org/officeDocument/2006/relationships/hyperlink" Target="https://blog.emoneyadvisor.com/emoney-updates-q3-2026/" TargetMode="External"/><Relationship Id="rId4" Type="http://schemas.openxmlformats.org/officeDocument/2006/relationships/hyperlink" Target="https://blog.emoneyadvisor.com/emoney-updates-q3-202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345</Words>
  <Characters>2937</Characters>
  <Application>Microsoft Office Word</Application>
  <DocSecurity>0</DocSecurity>
  <Lines>43</Lines>
  <Paragraphs>47</Paragraphs>
  <ScaleCrop>false</ScaleCrop>
  <Company>eMoney Advisor LLC.</Company>
  <LinksUpToDate>false</LinksUpToDate>
  <CharactersWithSpaces>3235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Sabrina Eisen</dc:creator>
  <cp:keywords/>
  <dc:description/>
  <cp:lastModifiedBy>Sabrina Eisen</cp:lastModifiedBy>
  <cp:revision>1</cp:revision>
  <dcterms:created xsi:type="dcterms:W3CDTF">2026-08-19T14:01:00Z</dcterms:created>
  <dcterms:modified xsi:type="dcterms:W3CDTF">2026-08-19T14:06:00Z</dcterms:modified>
</cp:coreProperties>
</file>