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F847A" w14:textId="77777777" w:rsidR="001840DC" w:rsidRPr="001840DC" w:rsidRDefault="001840DC" w:rsidP="001840DC">
      <w:pPr>
        <w:rPr>
          <w:b/>
          <w:bCs/>
        </w:rPr>
      </w:pPr>
      <w:r w:rsidRPr="001840DC">
        <w:rPr>
          <w:b/>
          <w:bCs/>
        </w:rPr>
        <w:t>Subject Line:</w:t>
      </w:r>
      <w:r>
        <w:rPr>
          <w:b/>
          <w:bCs/>
        </w:rPr>
        <w:t xml:space="preserve"> </w:t>
      </w:r>
      <w:r w:rsidRPr="001840DC">
        <w:t xml:space="preserve">Save Now on Your 2026 </w:t>
      </w:r>
      <w:proofErr w:type="spellStart"/>
      <w:r w:rsidRPr="001840DC">
        <w:t>eMoney</w:t>
      </w:r>
      <w:proofErr w:type="spellEnd"/>
      <w:r w:rsidRPr="001840DC">
        <w:t xml:space="preserve"> Summit Registration</w:t>
      </w:r>
    </w:p>
    <w:p w14:paraId="0A499A75" w14:textId="77777777" w:rsidR="001840DC" w:rsidRDefault="001840DC" w:rsidP="001840DC">
      <w:r>
        <w:rPr>
          <w:b/>
          <w:bCs/>
        </w:rPr>
        <w:t xml:space="preserve">Preview Text: </w:t>
      </w:r>
      <w:r w:rsidRPr="001840DC">
        <w:t>Use this promo code to lock in special pricing</w:t>
      </w:r>
    </w:p>
    <w:p w14:paraId="5611F3EB" w14:textId="77777777" w:rsidR="00AD1F86" w:rsidRPr="001840DC" w:rsidRDefault="00AD1F86" w:rsidP="001840DC">
      <w:pPr>
        <w:rPr>
          <w:b/>
          <w:bCs/>
        </w:rPr>
      </w:pPr>
    </w:p>
    <w:p w14:paraId="3E92ECAC" w14:textId="45FD0CD5" w:rsidR="00AD1F86" w:rsidRPr="00AD1F86" w:rsidRDefault="00AD1F86" w:rsidP="00AD1F86">
      <w:pPr>
        <w:rPr>
          <w:b/>
          <w:bCs/>
        </w:rPr>
      </w:pPr>
      <w:r w:rsidRPr="00AD1F86">
        <w:rPr>
          <w:b/>
          <w:bCs/>
        </w:rPr>
        <w:t>POWERING WHAT'S POSSIBLE</w:t>
      </w:r>
    </w:p>
    <w:p w14:paraId="09E92EF2" w14:textId="77777777" w:rsidR="00AD1F86" w:rsidRPr="00AD1F86" w:rsidRDefault="00AD1F86" w:rsidP="00AD1F86">
      <w:r w:rsidRPr="00AD1F86">
        <w:t>Hi FirstName,</w:t>
      </w:r>
    </w:p>
    <w:p w14:paraId="51BABF99" w14:textId="77777777" w:rsidR="00AD1F86" w:rsidRPr="00AD1F86" w:rsidRDefault="00AD1F86" w:rsidP="00AD1F86">
      <w:r w:rsidRPr="00AD1F86">
        <w:rPr>
          <w:b/>
          <w:bCs/>
        </w:rPr>
        <w:t xml:space="preserve">Save now on your registration for the virtual 2026 </w:t>
      </w:r>
      <w:proofErr w:type="spellStart"/>
      <w:r w:rsidRPr="00AD1F86">
        <w:rPr>
          <w:b/>
          <w:bCs/>
        </w:rPr>
        <w:t>eMoney</w:t>
      </w:r>
      <w:proofErr w:type="spellEnd"/>
      <w:r w:rsidRPr="00AD1F86">
        <w:rPr>
          <w:b/>
          <w:bCs/>
        </w:rPr>
        <w:t xml:space="preserve"> Summit</w:t>
      </w:r>
      <w:r w:rsidRPr="00AD1F86">
        <w:t xml:space="preserve"> with pricing available exclusively to </w:t>
      </w:r>
      <w:r w:rsidRPr="00AD1F86">
        <w:rPr>
          <w:b/>
          <w:bCs/>
        </w:rPr>
        <w:t>[Firm Name]</w:t>
      </w:r>
      <w:r w:rsidRPr="00AD1F86">
        <w:t xml:space="preserve"> advisors. Use promo code </w:t>
      </w:r>
      <w:r w:rsidRPr="00AD1F86">
        <w:rPr>
          <w:b/>
          <w:bCs/>
        </w:rPr>
        <w:t>[Promo Code]</w:t>
      </w:r>
      <w:r w:rsidRPr="00AD1F86">
        <w:t xml:space="preserve"> at checkout to register for </w:t>
      </w:r>
      <w:r w:rsidRPr="00AD1F86">
        <w:rPr>
          <w:b/>
          <w:bCs/>
        </w:rPr>
        <w:t>[insert ticket price]</w:t>
      </w:r>
      <w:r w:rsidRPr="00AD1F86">
        <w:t>, a significant discount off the current Summer Pricing rate of $515.</w:t>
      </w:r>
    </w:p>
    <w:p w14:paraId="5E4292CF" w14:textId="031E8C67" w:rsidR="00AD1F86" w:rsidRPr="00AD1F86" w:rsidRDefault="00AD1F86" w:rsidP="00AD1F86">
      <w:hyperlink r:id="rId5" w:history="1">
        <w:r w:rsidRPr="00AD1F86">
          <w:rPr>
            <w:rStyle w:val="Hyperlink"/>
          </w:rPr>
          <w:t>Register Now</w:t>
        </w:r>
      </w:hyperlink>
    </w:p>
    <w:p w14:paraId="51DC07D2" w14:textId="258E46E5" w:rsidR="00AD1F86" w:rsidRPr="00AD1F86" w:rsidRDefault="00AD1F86" w:rsidP="00AD1F86">
      <w:r w:rsidRPr="00AD1F86">
        <w:rPr>
          <w:b/>
          <w:bCs/>
        </w:rPr>
        <w:t>What to Expect</w:t>
      </w:r>
    </w:p>
    <w:p w14:paraId="0124DFD4" w14:textId="77777777" w:rsidR="00AD1F86" w:rsidRPr="00AD1F86" w:rsidRDefault="00AD1F86" w:rsidP="00AD1F86">
      <w:r w:rsidRPr="00AD1F86">
        <w:rPr>
          <w:b/>
          <w:bCs/>
        </w:rPr>
        <w:t>Power What's Possible, October 19-21</w:t>
      </w:r>
    </w:p>
    <w:p w14:paraId="7EAB8800" w14:textId="77777777" w:rsidR="00AD1F86" w:rsidRPr="00AD1F86" w:rsidRDefault="00AD1F86" w:rsidP="00AD1F86">
      <w:r w:rsidRPr="00AD1F86">
        <w:t xml:space="preserve">This year's Summit celebrates the essential role you play in helping clients move forward with clarity and confidence at every stage of their financial journey. Across three days of virtual programming, you'll </w:t>
      </w:r>
      <w:r w:rsidRPr="00AD1F86">
        <w:rPr>
          <w:b/>
          <w:bCs/>
        </w:rPr>
        <w:t>gain practical strategies, modern planning solutions, and new ways to reduce complexity, deepen client relationships, and drive stronger outcomes</w:t>
      </w:r>
      <w:r w:rsidRPr="00AD1F86">
        <w:t>.</w:t>
      </w:r>
    </w:p>
    <w:p w14:paraId="158D6CDA" w14:textId="77777777" w:rsidR="00AD1F86" w:rsidRPr="00AD1F86" w:rsidRDefault="00AD1F86" w:rsidP="00AD1F86">
      <w:r w:rsidRPr="00AD1F86">
        <w:rPr>
          <w:b/>
          <w:bCs/>
        </w:rPr>
        <w:t>At this year's Summit, you will:</w:t>
      </w:r>
    </w:p>
    <w:p w14:paraId="6D95A828" w14:textId="77777777" w:rsidR="00AD1F86" w:rsidRPr="00AD1F86" w:rsidRDefault="00AD1F86" w:rsidP="00AD1F86">
      <w:pPr>
        <w:numPr>
          <w:ilvl w:val="0"/>
          <w:numId w:val="1"/>
        </w:numPr>
      </w:pPr>
      <w:r w:rsidRPr="00AD1F86">
        <w:t xml:space="preserve">Explore expert-led sessions across two tracks, Foundations and Advanced Strategies, tailored to where you are in your </w:t>
      </w:r>
      <w:proofErr w:type="spellStart"/>
      <w:r w:rsidRPr="00AD1F86">
        <w:t>eMoney</w:t>
      </w:r>
      <w:proofErr w:type="spellEnd"/>
      <w:r w:rsidRPr="00AD1F86">
        <w:t xml:space="preserve"> journey</w:t>
      </w:r>
    </w:p>
    <w:p w14:paraId="2160F2E1" w14:textId="77777777" w:rsidR="00AD1F86" w:rsidRPr="00AD1F86" w:rsidRDefault="00AD1F86" w:rsidP="00AD1F86">
      <w:pPr>
        <w:numPr>
          <w:ilvl w:val="0"/>
          <w:numId w:val="1"/>
        </w:numPr>
      </w:pPr>
      <w:r w:rsidRPr="00AD1F86">
        <w:t xml:space="preserve">Get exclusive roadmap insights and a first look at what's ahead </w:t>
      </w:r>
      <w:proofErr w:type="gramStart"/>
      <w:r w:rsidRPr="00AD1F86">
        <w:t>for</w:t>
      </w:r>
      <w:proofErr w:type="gramEnd"/>
      <w:r w:rsidRPr="00AD1F86">
        <w:t xml:space="preserve"> the </w:t>
      </w:r>
      <w:proofErr w:type="spellStart"/>
      <w:r w:rsidRPr="00AD1F86">
        <w:t>eMoney</w:t>
      </w:r>
      <w:proofErr w:type="spellEnd"/>
      <w:r w:rsidRPr="00AD1F86">
        <w:t xml:space="preserve"> platform</w:t>
      </w:r>
    </w:p>
    <w:p w14:paraId="1F526E64" w14:textId="77777777" w:rsidR="00AD1F86" w:rsidRPr="00AD1F86" w:rsidRDefault="00AD1F86" w:rsidP="00AD1F86">
      <w:pPr>
        <w:numPr>
          <w:ilvl w:val="0"/>
          <w:numId w:val="1"/>
        </w:numPr>
      </w:pPr>
      <w:r w:rsidRPr="00AD1F86">
        <w:t xml:space="preserve">Connect one-on-one with </w:t>
      </w:r>
      <w:proofErr w:type="spellStart"/>
      <w:r w:rsidRPr="00AD1F86">
        <w:t>eMoney</w:t>
      </w:r>
      <w:proofErr w:type="spellEnd"/>
      <w:r w:rsidRPr="00AD1F86">
        <w:t xml:space="preserve"> experts in personalized consultations</w:t>
      </w:r>
    </w:p>
    <w:p w14:paraId="3861C533" w14:textId="77777777" w:rsidR="00AD1F86" w:rsidRPr="00AD1F86" w:rsidRDefault="00AD1F86" w:rsidP="00AD1F86">
      <w:pPr>
        <w:numPr>
          <w:ilvl w:val="0"/>
          <w:numId w:val="1"/>
        </w:numPr>
      </w:pPr>
      <w:r w:rsidRPr="00AD1F86">
        <w:t>Earn up to 15 CFP® CE* credits, including CFP Board Code of Ethics</w:t>
      </w:r>
    </w:p>
    <w:p w14:paraId="19D70B53" w14:textId="77777777" w:rsidR="00AD1F86" w:rsidRPr="00AD1F86" w:rsidRDefault="00AD1F86" w:rsidP="00AD1F86">
      <w:pPr>
        <w:numPr>
          <w:ilvl w:val="0"/>
          <w:numId w:val="1"/>
        </w:numPr>
      </w:pPr>
      <w:r w:rsidRPr="00AD1F86">
        <w:t>Access recorded sessions and materials after the event</w:t>
      </w:r>
    </w:p>
    <w:p w14:paraId="69DA21CD" w14:textId="77777777" w:rsidR="00AD1F86" w:rsidRPr="00AD1F86" w:rsidRDefault="00AD1F86" w:rsidP="00AD1F86">
      <w:r w:rsidRPr="00AD1F86">
        <w:rPr>
          <w:b/>
          <w:bCs/>
        </w:rPr>
        <w:t>With your exclusive pricing now available, this is the ideal time to lock in your Summit registration and start planning your experience.</w:t>
      </w:r>
    </w:p>
    <w:p w14:paraId="704FAD95" w14:textId="3218F93E" w:rsidR="00AD1F86" w:rsidRPr="00AD1F86" w:rsidRDefault="00AD1F86" w:rsidP="00AD1F86">
      <w:hyperlink r:id="rId6" w:history="1">
        <w:r w:rsidRPr="00AD1F86">
          <w:rPr>
            <w:rStyle w:val="Hyperlink"/>
          </w:rPr>
          <w:t>Claim Special Pricing</w:t>
        </w:r>
      </w:hyperlink>
    </w:p>
    <w:p w14:paraId="76D28279" w14:textId="1E2FDE25" w:rsidR="00CD0318" w:rsidRPr="001840DC" w:rsidRDefault="00AD1F86">
      <w:r w:rsidRPr="00AD1F86">
        <w:rPr>
          <w:i/>
          <w:iCs/>
        </w:rPr>
        <w:t>*Pending CFP Board Approval</w:t>
      </w:r>
    </w:p>
    <w:sectPr w:rsidR="00CD0318" w:rsidRPr="001840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B3061"/>
    <w:multiLevelType w:val="multilevel"/>
    <w:tmpl w:val="6714F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6442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0DC"/>
    <w:rsid w:val="001840DC"/>
    <w:rsid w:val="003507A4"/>
    <w:rsid w:val="00AD1F86"/>
    <w:rsid w:val="00CD0318"/>
    <w:rsid w:val="00D8167D"/>
    <w:rsid w:val="00F51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318C5"/>
  <w15:chartTrackingRefBased/>
  <w15:docId w15:val="{808B1B00-8279-47AE-BEBA-354D8F377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4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4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40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40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40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40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0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0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0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0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0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0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0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0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0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0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0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0DC"/>
    <w:rPr>
      <w:rFonts w:eastAsiaTheme="majorEastAsia" w:cstheme="majorBidi"/>
      <w:color w:val="272727" w:themeColor="text1" w:themeTint="D8"/>
    </w:rPr>
  </w:style>
  <w:style w:type="paragraph" w:styleId="Title">
    <w:name w:val="Title"/>
    <w:basedOn w:val="Normal"/>
    <w:next w:val="Normal"/>
    <w:link w:val="TitleChar"/>
    <w:uiPriority w:val="10"/>
    <w:qFormat/>
    <w:rsid w:val="001840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0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0DC"/>
    <w:pPr>
      <w:spacing w:before="160"/>
      <w:jc w:val="center"/>
    </w:pPr>
    <w:rPr>
      <w:i/>
      <w:iCs/>
      <w:color w:val="404040" w:themeColor="text1" w:themeTint="BF"/>
    </w:rPr>
  </w:style>
  <w:style w:type="character" w:customStyle="1" w:styleId="QuoteChar">
    <w:name w:val="Quote Char"/>
    <w:basedOn w:val="DefaultParagraphFont"/>
    <w:link w:val="Quote"/>
    <w:uiPriority w:val="29"/>
    <w:rsid w:val="001840DC"/>
    <w:rPr>
      <w:i/>
      <w:iCs/>
      <w:color w:val="404040" w:themeColor="text1" w:themeTint="BF"/>
    </w:rPr>
  </w:style>
  <w:style w:type="paragraph" w:styleId="ListParagraph">
    <w:name w:val="List Paragraph"/>
    <w:basedOn w:val="Normal"/>
    <w:uiPriority w:val="34"/>
    <w:qFormat/>
    <w:rsid w:val="001840DC"/>
    <w:pPr>
      <w:ind w:left="720"/>
      <w:contextualSpacing/>
    </w:pPr>
  </w:style>
  <w:style w:type="character" w:styleId="IntenseEmphasis">
    <w:name w:val="Intense Emphasis"/>
    <w:basedOn w:val="DefaultParagraphFont"/>
    <w:uiPriority w:val="21"/>
    <w:qFormat/>
    <w:rsid w:val="001840DC"/>
    <w:rPr>
      <w:i/>
      <w:iCs/>
      <w:color w:val="0F4761" w:themeColor="accent1" w:themeShade="BF"/>
    </w:rPr>
  </w:style>
  <w:style w:type="paragraph" w:styleId="IntenseQuote">
    <w:name w:val="Intense Quote"/>
    <w:basedOn w:val="Normal"/>
    <w:next w:val="Normal"/>
    <w:link w:val="IntenseQuoteChar"/>
    <w:uiPriority w:val="30"/>
    <w:qFormat/>
    <w:rsid w:val="00184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40DC"/>
    <w:rPr>
      <w:i/>
      <w:iCs/>
      <w:color w:val="0F4761" w:themeColor="accent1" w:themeShade="BF"/>
    </w:rPr>
  </w:style>
  <w:style w:type="character" w:styleId="IntenseReference">
    <w:name w:val="Intense Reference"/>
    <w:basedOn w:val="DefaultParagraphFont"/>
    <w:uiPriority w:val="32"/>
    <w:qFormat/>
    <w:rsid w:val="001840D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840D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40DC"/>
    <w:rPr>
      <w:rFonts w:ascii="Consolas" w:hAnsi="Consolas"/>
      <w:sz w:val="20"/>
      <w:szCs w:val="20"/>
    </w:rPr>
  </w:style>
  <w:style w:type="character" w:styleId="Hyperlink">
    <w:name w:val="Hyperlink"/>
    <w:basedOn w:val="DefaultParagraphFont"/>
    <w:uiPriority w:val="99"/>
    <w:unhideWhenUsed/>
    <w:rsid w:val="00AD1F86"/>
    <w:rPr>
      <w:color w:val="467886" w:themeColor="hyperlink"/>
      <w:u w:val="single"/>
    </w:rPr>
  </w:style>
  <w:style w:type="character" w:styleId="UnresolvedMention">
    <w:name w:val="Unresolved Mention"/>
    <w:basedOn w:val="DefaultParagraphFont"/>
    <w:uiPriority w:val="99"/>
    <w:semiHidden/>
    <w:unhideWhenUsed/>
    <w:rsid w:val="00AD1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oneyadvisor.com/summit/" TargetMode="External"/><Relationship Id="rId5" Type="http://schemas.openxmlformats.org/officeDocument/2006/relationships/hyperlink" Target="https://emoneyadvisor.com/summ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252</Words>
  <Characters>1337</Characters>
  <Application>Microsoft Office Word</Application>
  <DocSecurity>0</DocSecurity>
  <Lines>25</Lines>
  <Paragraphs>29</Paragraphs>
  <ScaleCrop>false</ScaleCrop>
  <HeadingPairs>
    <vt:vector size="2" baseType="variant">
      <vt:variant>
        <vt:lpstr>Title</vt:lpstr>
      </vt:variant>
      <vt:variant>
        <vt:i4>1</vt:i4>
      </vt:variant>
    </vt:vector>
  </HeadingPairs>
  <TitlesOfParts>
    <vt:vector size="1" baseType="lpstr">
      <vt:lpstr/>
    </vt:vector>
  </TitlesOfParts>
  <Company>eMoney Advisor LLC.</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Eisen</dc:creator>
  <cp:keywords/>
  <dc:description/>
  <cp:lastModifiedBy>Sabrina Eisen</cp:lastModifiedBy>
  <cp:revision>1</cp:revision>
  <dcterms:created xsi:type="dcterms:W3CDTF">2026-09-09T18:42:00Z</dcterms:created>
  <dcterms:modified xsi:type="dcterms:W3CDTF">2026-09-09T18:55:00Z</dcterms:modified>
</cp:coreProperties>
</file>